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134" w:rsidRPr="00BA0134" w:rsidRDefault="00BA0134" w:rsidP="00BA0134">
      <w:pPr>
        <w:wordWrap/>
        <w:overflowPunct/>
        <w:spacing w:line="900" w:lineRule="exact"/>
        <w:jc w:val="left"/>
        <w:rPr>
          <w:rFonts w:ascii="メイリオ" w:eastAsia="メイリオ" w:hAnsi="メイリオ"/>
          <w:b/>
          <w:sz w:val="64"/>
          <w:szCs w:val="64"/>
        </w:rPr>
      </w:pPr>
      <w:bookmarkStart w:id="0" w:name="_Hlk129792540"/>
      <w:bookmarkEnd w:id="0"/>
    </w:p>
    <w:p w:rsidR="00BA0134" w:rsidRPr="00BA0134" w:rsidRDefault="00BA0134" w:rsidP="00BA0134">
      <w:pPr>
        <w:wordWrap/>
        <w:overflowPunct/>
        <w:spacing w:line="900" w:lineRule="exact"/>
        <w:jc w:val="left"/>
        <w:rPr>
          <w:rFonts w:ascii="メイリオ" w:eastAsia="メイリオ" w:hAnsi="メイリオ"/>
          <w:b/>
          <w:sz w:val="64"/>
          <w:szCs w:val="64"/>
        </w:rPr>
      </w:pPr>
    </w:p>
    <w:p w:rsidR="00BA0134" w:rsidRPr="001B5A3C" w:rsidRDefault="00EE0A16" w:rsidP="00BA0134">
      <w:pPr>
        <w:wordWrap/>
        <w:overflowPunct/>
        <w:ind w:leftChars="-120" w:left="-283" w:rightChars="-121" w:right="-286"/>
        <w:jc w:val="center"/>
        <w:rPr>
          <w:rFonts w:ascii="メイリオ" w:eastAsia="メイリオ" w:hAnsi="メイリオ"/>
          <w:b/>
          <w:sz w:val="60"/>
          <w:szCs w:val="60"/>
        </w:rPr>
      </w:pPr>
      <w:r w:rsidRPr="001B5A3C">
        <w:rPr>
          <w:rFonts w:ascii="メイリオ" w:eastAsia="メイリオ" w:hAnsi="メイリオ" w:hint="eastAsia"/>
          <w:b/>
          <w:sz w:val="60"/>
          <w:szCs w:val="60"/>
        </w:rPr>
        <w:t>南砺市</w:t>
      </w:r>
    </w:p>
    <w:p w:rsidR="001B5A3C" w:rsidRDefault="00EE0A16" w:rsidP="00425545">
      <w:pPr>
        <w:wordWrap/>
        <w:overflowPunct/>
        <w:spacing w:line="900" w:lineRule="exact"/>
        <w:ind w:right="-1"/>
        <w:jc w:val="center"/>
        <w:rPr>
          <w:rFonts w:ascii="メイリオ" w:eastAsia="メイリオ" w:hAnsi="メイリオ"/>
          <w:b/>
          <w:kern w:val="0"/>
          <w:sz w:val="60"/>
          <w:szCs w:val="60"/>
        </w:rPr>
      </w:pPr>
      <w:r w:rsidRPr="001B5A3C">
        <w:rPr>
          <w:rFonts w:ascii="メイリオ" w:eastAsia="メイリオ" w:hAnsi="メイリオ" w:hint="eastAsia"/>
          <w:b/>
          <w:sz w:val="60"/>
          <w:szCs w:val="60"/>
        </w:rPr>
        <w:t>看護学生</w:t>
      </w:r>
      <w:r w:rsidR="00E51028" w:rsidRPr="001B5A3C">
        <w:rPr>
          <w:rFonts w:ascii="メイリオ" w:eastAsia="メイリオ" w:hAnsi="メイリオ" w:hint="eastAsia"/>
          <w:b/>
          <w:sz w:val="60"/>
          <w:szCs w:val="60"/>
        </w:rPr>
        <w:t>等</w:t>
      </w:r>
      <w:r w:rsidRPr="001B5A3C">
        <w:rPr>
          <w:rFonts w:ascii="メイリオ" w:eastAsia="メイリオ" w:hAnsi="メイリオ" w:hint="eastAsia"/>
          <w:b/>
          <w:sz w:val="60"/>
          <w:szCs w:val="60"/>
        </w:rPr>
        <w:t>修学資金</w:t>
      </w:r>
      <w:r w:rsidRPr="001B5A3C">
        <w:rPr>
          <w:rFonts w:ascii="メイリオ" w:eastAsia="メイリオ" w:hAnsi="メイリオ" w:hint="eastAsia"/>
          <w:b/>
          <w:kern w:val="0"/>
          <w:sz w:val="60"/>
          <w:szCs w:val="60"/>
        </w:rPr>
        <w:t>貸与</w:t>
      </w:r>
      <w:r w:rsidR="002C6E29" w:rsidRPr="001B5A3C">
        <w:rPr>
          <w:rFonts w:ascii="メイリオ" w:eastAsia="メイリオ" w:hAnsi="メイリオ" w:hint="eastAsia"/>
          <w:b/>
          <w:kern w:val="0"/>
          <w:sz w:val="60"/>
          <w:szCs w:val="60"/>
        </w:rPr>
        <w:t>制度</w:t>
      </w:r>
    </w:p>
    <w:p w:rsidR="001B5A3C" w:rsidRPr="001B5A3C" w:rsidRDefault="001B5A3C" w:rsidP="00425545">
      <w:pPr>
        <w:wordWrap/>
        <w:overflowPunct/>
        <w:spacing w:line="900" w:lineRule="exact"/>
        <w:ind w:right="-1"/>
        <w:jc w:val="center"/>
        <w:rPr>
          <w:rFonts w:ascii="メイリオ" w:eastAsia="メイリオ" w:hAnsi="メイリオ"/>
          <w:b/>
          <w:kern w:val="0"/>
          <w:sz w:val="60"/>
          <w:szCs w:val="60"/>
        </w:rPr>
      </w:pPr>
    </w:p>
    <w:p w:rsidR="00EE0A16" w:rsidRPr="001B5A3C" w:rsidRDefault="00BA0134" w:rsidP="00BA0134">
      <w:pPr>
        <w:wordWrap/>
        <w:overflowPunct/>
        <w:spacing w:line="900" w:lineRule="exact"/>
        <w:jc w:val="center"/>
        <w:rPr>
          <w:rFonts w:ascii="メイリオ" w:eastAsia="メイリオ" w:hAnsi="メイリオ"/>
          <w:b/>
          <w:kern w:val="0"/>
          <w:sz w:val="52"/>
          <w:szCs w:val="60"/>
        </w:rPr>
      </w:pPr>
      <w:r w:rsidRPr="001B5A3C">
        <w:rPr>
          <w:rFonts w:ascii="メイリオ" w:eastAsia="メイリオ" w:hAnsi="メイリオ" w:hint="eastAsia"/>
          <w:b/>
          <w:kern w:val="0"/>
          <w:sz w:val="52"/>
          <w:szCs w:val="60"/>
        </w:rPr>
        <w:t>【令和</w:t>
      </w:r>
      <w:r w:rsidR="001B5A3C" w:rsidRPr="001B5A3C">
        <w:rPr>
          <w:rFonts w:ascii="メイリオ" w:eastAsia="メイリオ" w:hAnsi="メイリオ" w:hint="eastAsia"/>
          <w:b/>
          <w:kern w:val="0"/>
          <w:sz w:val="52"/>
          <w:szCs w:val="60"/>
        </w:rPr>
        <w:t>６</w:t>
      </w:r>
      <w:r w:rsidRPr="001B5A3C">
        <w:rPr>
          <w:rFonts w:ascii="メイリオ" w:eastAsia="メイリオ" w:hAnsi="メイリオ" w:hint="eastAsia"/>
          <w:b/>
          <w:kern w:val="0"/>
          <w:sz w:val="52"/>
          <w:szCs w:val="60"/>
        </w:rPr>
        <w:t>年度</w:t>
      </w:r>
      <w:r w:rsidR="001B5A3C" w:rsidRPr="001B5A3C">
        <w:rPr>
          <w:rFonts w:ascii="メイリオ" w:eastAsia="メイリオ" w:hAnsi="メイリオ" w:hint="eastAsia"/>
          <w:b/>
          <w:kern w:val="0"/>
          <w:sz w:val="52"/>
          <w:szCs w:val="60"/>
        </w:rPr>
        <w:t xml:space="preserve">　募集要項</w:t>
      </w:r>
      <w:r w:rsidRPr="001B5A3C">
        <w:rPr>
          <w:rFonts w:ascii="メイリオ" w:eastAsia="メイリオ" w:hAnsi="メイリオ" w:hint="eastAsia"/>
          <w:b/>
          <w:kern w:val="0"/>
          <w:sz w:val="52"/>
          <w:szCs w:val="60"/>
        </w:rPr>
        <w:t>】</w:t>
      </w:r>
    </w:p>
    <w:p w:rsidR="00E51028" w:rsidRPr="00BA0134" w:rsidRDefault="00E51028" w:rsidP="00BA0134">
      <w:pPr>
        <w:wordWrap/>
        <w:overflowPunct/>
        <w:jc w:val="left"/>
        <w:rPr>
          <w:rFonts w:ascii="メイリオ" w:eastAsia="メイリオ" w:hAnsi="メイリオ"/>
          <w:kern w:val="0"/>
          <w:sz w:val="44"/>
        </w:rPr>
      </w:pPr>
    </w:p>
    <w:p w:rsidR="00BA0134" w:rsidRDefault="00BA0134" w:rsidP="00BA0134">
      <w:pPr>
        <w:wordWrap/>
        <w:overflowPunct/>
        <w:rPr>
          <w:rFonts w:ascii="メイリオ" w:eastAsia="メイリオ" w:hAnsi="メイリオ"/>
          <w:kern w:val="0"/>
          <w:sz w:val="44"/>
        </w:rPr>
      </w:pPr>
    </w:p>
    <w:p w:rsidR="00425545" w:rsidRDefault="00425545" w:rsidP="00BA0134">
      <w:pPr>
        <w:wordWrap/>
        <w:overflowPunct/>
        <w:rPr>
          <w:rFonts w:ascii="メイリオ" w:eastAsia="メイリオ" w:hAnsi="メイリオ"/>
          <w:kern w:val="0"/>
          <w:sz w:val="44"/>
        </w:rPr>
      </w:pPr>
    </w:p>
    <w:p w:rsidR="001B5A3C" w:rsidRDefault="001B5A3C" w:rsidP="00BA0134">
      <w:pPr>
        <w:wordWrap/>
        <w:overflowPunct/>
        <w:rPr>
          <w:rFonts w:ascii="メイリオ" w:eastAsia="メイリオ" w:hAnsi="メイリオ"/>
          <w:kern w:val="0"/>
          <w:sz w:val="44"/>
        </w:rPr>
      </w:pPr>
    </w:p>
    <w:p w:rsidR="001B5A3C" w:rsidRPr="00BA0134" w:rsidRDefault="001B5A3C" w:rsidP="00BA0134">
      <w:pPr>
        <w:wordWrap/>
        <w:overflowPunct/>
        <w:rPr>
          <w:rFonts w:ascii="メイリオ" w:eastAsia="メイリオ" w:hAnsi="メイリオ"/>
          <w:kern w:val="0"/>
          <w:sz w:val="44"/>
        </w:rPr>
      </w:pPr>
    </w:p>
    <w:p w:rsidR="00BA0134" w:rsidRPr="00BA0134" w:rsidRDefault="00BA0134" w:rsidP="00BA0134">
      <w:pPr>
        <w:wordWrap/>
        <w:overflowPunct/>
        <w:rPr>
          <w:rFonts w:ascii="メイリオ" w:eastAsia="メイリオ" w:hAnsi="メイリオ"/>
          <w:kern w:val="0"/>
          <w:sz w:val="44"/>
        </w:rPr>
      </w:pPr>
    </w:p>
    <w:p w:rsidR="00FC3B1E" w:rsidRPr="00BA0134" w:rsidRDefault="00FC3B1E" w:rsidP="00BA0134">
      <w:pPr>
        <w:wordWrap/>
        <w:overflowPunct/>
        <w:textAlignment w:val="center"/>
        <w:rPr>
          <w:rFonts w:ascii="メイリオ" w:eastAsia="メイリオ" w:hAnsi="メイリオ"/>
          <w:b/>
          <w:sz w:val="32"/>
          <w:u w:val="single"/>
        </w:rPr>
      </w:pPr>
      <w:r w:rsidRPr="00BA0134">
        <w:rPr>
          <w:rFonts w:ascii="メイリオ" w:eastAsia="メイリオ" w:hAnsi="メイリオ" w:hint="eastAsia"/>
          <w:b/>
          <w:sz w:val="32"/>
        </w:rPr>
        <w:lastRenderedPageBreak/>
        <w:t>１</w:t>
      </w:r>
      <w:r w:rsidR="00BA0134">
        <w:rPr>
          <w:rFonts w:ascii="メイリオ" w:eastAsia="メイリオ" w:hAnsi="メイリオ" w:hint="eastAsia"/>
          <w:b/>
          <w:sz w:val="32"/>
        </w:rPr>
        <w:t xml:space="preserve">　</w:t>
      </w:r>
      <w:r w:rsidR="001B5A3C">
        <w:rPr>
          <w:rFonts w:ascii="メイリオ" w:eastAsia="メイリオ" w:hAnsi="メイリオ" w:hint="eastAsia"/>
          <w:b/>
          <w:sz w:val="32"/>
        </w:rPr>
        <w:t>本制度について</w:t>
      </w:r>
    </w:p>
    <w:p w:rsidR="001B5A3C" w:rsidRPr="001B5A3C" w:rsidRDefault="001B5A3C" w:rsidP="001B5A3C">
      <w:pPr>
        <w:pStyle w:val="a8"/>
        <w:numPr>
          <w:ilvl w:val="0"/>
          <w:numId w:val="36"/>
        </w:numPr>
        <w:wordWrap/>
        <w:overflowPunct/>
        <w:spacing w:line="320" w:lineRule="exact"/>
        <w:ind w:leftChars="0"/>
        <w:textAlignment w:val="center"/>
        <w:rPr>
          <w:rFonts w:ascii="メイリオ" w:eastAsia="メイリオ" w:hAnsi="メイリオ"/>
        </w:rPr>
      </w:pPr>
      <w:r w:rsidRPr="001B5A3C">
        <w:rPr>
          <w:rFonts w:ascii="メイリオ" w:eastAsia="メイリオ" w:hAnsi="メイリオ" w:hint="eastAsia"/>
        </w:rPr>
        <w:t>本制度は、</w:t>
      </w:r>
      <w:r w:rsidR="00157F21" w:rsidRPr="001B5A3C">
        <w:rPr>
          <w:rFonts w:ascii="メイリオ" w:eastAsia="メイリオ" w:hAnsi="メイリオ" w:hint="eastAsia"/>
          <w:u w:val="single"/>
        </w:rPr>
        <w:t>薬剤師・看護師・保健師として、</w:t>
      </w:r>
      <w:r w:rsidR="00BA0134" w:rsidRPr="001B5A3C">
        <w:rPr>
          <w:rFonts w:ascii="メイリオ" w:eastAsia="メイリオ" w:hAnsi="メイリオ" w:hint="eastAsia"/>
          <w:u w:val="single"/>
        </w:rPr>
        <w:t>南砺</w:t>
      </w:r>
      <w:r w:rsidR="0022575C" w:rsidRPr="001B5A3C">
        <w:rPr>
          <w:rFonts w:ascii="メイリオ" w:eastAsia="メイリオ" w:hAnsi="メイリオ" w:hint="eastAsia"/>
          <w:u w:val="single"/>
        </w:rPr>
        <w:t>市立医療機関</w:t>
      </w:r>
      <w:r w:rsidR="00BA0134" w:rsidRPr="001B5A3C">
        <w:rPr>
          <w:rFonts w:ascii="メイリオ" w:eastAsia="メイリオ" w:hAnsi="メイリオ" w:hint="eastAsia"/>
          <w:u w:val="single"/>
        </w:rPr>
        <w:t>へ</w:t>
      </w:r>
      <w:r w:rsidR="00157F21" w:rsidRPr="001B5A3C">
        <w:rPr>
          <w:rFonts w:ascii="メイリオ" w:eastAsia="メイリオ" w:hAnsi="メイリオ" w:hint="eastAsia"/>
          <w:u w:val="single"/>
        </w:rPr>
        <w:t>就職する意思のある修学生に対し、修学資金（無利子）の貸付を行う制度</w:t>
      </w:r>
      <w:r w:rsidR="00157F21" w:rsidRPr="001B5A3C">
        <w:rPr>
          <w:rFonts w:ascii="メイリオ" w:eastAsia="メイリオ" w:hAnsi="メイリオ" w:hint="eastAsia"/>
        </w:rPr>
        <w:t>です。</w:t>
      </w:r>
    </w:p>
    <w:p w:rsidR="00BA0134" w:rsidRPr="001B5A3C" w:rsidRDefault="00157F21" w:rsidP="001B5A3C">
      <w:pPr>
        <w:pStyle w:val="a8"/>
        <w:numPr>
          <w:ilvl w:val="0"/>
          <w:numId w:val="36"/>
        </w:numPr>
        <w:wordWrap/>
        <w:overflowPunct/>
        <w:spacing w:line="320" w:lineRule="exact"/>
        <w:ind w:leftChars="0"/>
        <w:textAlignment w:val="center"/>
        <w:rPr>
          <w:rFonts w:ascii="メイリオ" w:eastAsia="メイリオ" w:hAnsi="メイリオ"/>
        </w:rPr>
      </w:pPr>
      <w:r w:rsidRPr="001B5A3C">
        <w:rPr>
          <w:rFonts w:ascii="メイリオ" w:eastAsia="メイリオ" w:hAnsi="メイリオ" w:hint="eastAsia"/>
        </w:rPr>
        <w:t>修学資金の貸与を受けた方は、</w:t>
      </w:r>
      <w:r w:rsidRPr="001B5A3C">
        <w:rPr>
          <w:rFonts w:ascii="メイリオ" w:eastAsia="メイリオ" w:hAnsi="メイリオ" w:hint="eastAsia"/>
          <w:u w:val="single"/>
        </w:rPr>
        <w:t>南砺市立医療機関に就職後、一定要件を満たすことで修学資金全額の返還が免除されます。</w:t>
      </w:r>
    </w:p>
    <w:p w:rsidR="00157F21" w:rsidRPr="00C634C8" w:rsidRDefault="00C634C8" w:rsidP="00157F21">
      <w:pPr>
        <w:wordWrap/>
        <w:overflowPunct/>
        <w:textAlignment w:val="center"/>
        <w:rPr>
          <w:rFonts w:ascii="メイリオ" w:eastAsia="メイリオ" w:hAnsi="メイリオ"/>
          <w:sz w:val="14"/>
        </w:rPr>
      </w:pPr>
      <w:r w:rsidRPr="00C634C8">
        <w:rPr>
          <w:rFonts w:ascii="メイリオ" w:eastAsia="メイリオ" w:hAnsi="メイリオ" w:hint="eastAsia"/>
          <w:sz w:val="14"/>
        </w:rPr>
        <w:t xml:space="preserve">　</w:t>
      </w:r>
    </w:p>
    <w:p w:rsidR="00D32C0A" w:rsidRPr="00BA0134" w:rsidRDefault="006165AD" w:rsidP="00D32C0A">
      <w:pPr>
        <w:wordWrap/>
        <w:overflowPunct/>
        <w:textAlignment w:val="center"/>
        <w:rPr>
          <w:rFonts w:ascii="メイリオ" w:eastAsia="メイリオ" w:hAnsi="メイリオ"/>
          <w:b/>
          <w:sz w:val="32"/>
          <w:u w:val="single"/>
        </w:rPr>
      </w:pPr>
      <w:r>
        <w:rPr>
          <w:rFonts w:ascii="メイリオ" w:eastAsia="メイリオ" w:hAnsi="メイリオ" w:hint="eastAsia"/>
          <w:b/>
          <w:sz w:val="32"/>
        </w:rPr>
        <w:t>２</w:t>
      </w:r>
      <w:r w:rsidR="00D32C0A">
        <w:rPr>
          <w:rFonts w:ascii="メイリオ" w:eastAsia="メイリオ" w:hAnsi="メイリオ" w:hint="eastAsia"/>
          <w:b/>
          <w:sz w:val="32"/>
        </w:rPr>
        <w:t xml:space="preserve">　貸与資金</w:t>
      </w:r>
    </w:p>
    <w:p w:rsidR="00D32C0A" w:rsidRDefault="00D32C0A" w:rsidP="009A6BEB">
      <w:pPr>
        <w:pStyle w:val="a8"/>
        <w:numPr>
          <w:ilvl w:val="0"/>
          <w:numId w:val="33"/>
        </w:numPr>
        <w:wordWrap/>
        <w:overflowPunct/>
        <w:spacing w:line="320" w:lineRule="exact"/>
        <w:ind w:leftChars="0" w:left="958"/>
        <w:textAlignment w:val="center"/>
        <w:rPr>
          <w:rFonts w:ascii="メイリオ" w:eastAsia="メイリオ" w:hAnsi="メイリオ"/>
        </w:rPr>
      </w:pPr>
      <w:r w:rsidRPr="00D32C0A">
        <w:rPr>
          <w:rFonts w:ascii="メイリオ" w:eastAsia="メイリオ" w:hAnsi="メイリオ" w:hint="eastAsia"/>
        </w:rPr>
        <w:t>修学資金</w:t>
      </w:r>
    </w:p>
    <w:p w:rsidR="00D32C0A" w:rsidRDefault="00D32C0A" w:rsidP="009A6BEB">
      <w:pPr>
        <w:pStyle w:val="a8"/>
        <w:wordWrap/>
        <w:overflowPunct/>
        <w:spacing w:line="320" w:lineRule="exact"/>
        <w:ind w:leftChars="0" w:left="958"/>
        <w:textAlignment w:val="center"/>
        <w:rPr>
          <w:rFonts w:ascii="メイリオ" w:eastAsia="メイリオ" w:hAnsi="メイリオ"/>
        </w:rPr>
      </w:pPr>
      <w:r>
        <w:rPr>
          <w:rFonts w:ascii="メイリオ" w:eastAsia="メイリオ" w:hAnsi="メイリオ" w:hint="eastAsia"/>
        </w:rPr>
        <w:t>養成施設に</w:t>
      </w:r>
      <w:r w:rsidR="009A6BEB">
        <w:rPr>
          <w:rFonts w:ascii="メイリオ" w:eastAsia="メイリオ" w:hAnsi="メイリオ" w:hint="eastAsia"/>
        </w:rPr>
        <w:t>在学する学生</w:t>
      </w:r>
      <w:r w:rsidR="00507CE0">
        <w:rPr>
          <w:rFonts w:ascii="メイリオ" w:eastAsia="メイリオ" w:hAnsi="メイリオ" w:hint="eastAsia"/>
        </w:rPr>
        <w:t>（修学生）</w:t>
      </w:r>
      <w:r w:rsidR="009A6BEB">
        <w:rPr>
          <w:rFonts w:ascii="メイリオ" w:eastAsia="メイリオ" w:hAnsi="メイリオ" w:hint="eastAsia"/>
        </w:rPr>
        <w:t>に対し、毎月貸与します。</w:t>
      </w:r>
    </w:p>
    <w:p w:rsidR="009A6BEB" w:rsidRPr="00D32C0A" w:rsidRDefault="009D49EB" w:rsidP="00D32C0A">
      <w:pPr>
        <w:pStyle w:val="a8"/>
        <w:wordWrap/>
        <w:overflowPunct/>
        <w:ind w:leftChars="0" w:left="960"/>
        <w:textAlignment w:val="center"/>
        <w:rPr>
          <w:rFonts w:ascii="メイリオ" w:eastAsia="メイリオ" w:hAnsi="メイリオ"/>
        </w:rPr>
      </w:pPr>
      <w:r w:rsidRPr="009D49EB">
        <w:rPr>
          <w:rFonts w:hint="eastAsia"/>
          <w:noProof/>
        </w:rPr>
        <w:drawing>
          <wp:inline distT="0" distB="0" distL="0" distR="0">
            <wp:extent cx="5400040" cy="129196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291961"/>
                    </a:xfrm>
                    <a:prstGeom prst="rect">
                      <a:avLst/>
                    </a:prstGeom>
                    <a:noFill/>
                    <a:ln>
                      <a:noFill/>
                    </a:ln>
                  </pic:spPr>
                </pic:pic>
              </a:graphicData>
            </a:graphic>
          </wp:inline>
        </w:drawing>
      </w:r>
    </w:p>
    <w:p w:rsidR="00D32C0A" w:rsidRDefault="009D49EB" w:rsidP="009D49EB">
      <w:pPr>
        <w:pStyle w:val="a8"/>
        <w:numPr>
          <w:ilvl w:val="0"/>
          <w:numId w:val="33"/>
        </w:numPr>
        <w:wordWrap/>
        <w:overflowPunct/>
        <w:spacing w:line="320" w:lineRule="exact"/>
        <w:ind w:leftChars="0" w:left="958"/>
        <w:textAlignment w:val="center"/>
        <w:rPr>
          <w:rFonts w:ascii="メイリオ" w:eastAsia="メイリオ" w:hAnsi="メイリオ"/>
        </w:rPr>
      </w:pPr>
      <w:r>
        <w:rPr>
          <w:rFonts w:ascii="メイリオ" w:eastAsia="メイリオ" w:hAnsi="メイリオ" w:hint="eastAsia"/>
        </w:rPr>
        <w:t>活躍応援資金</w:t>
      </w:r>
    </w:p>
    <w:p w:rsidR="009D49EB" w:rsidRDefault="009D49EB" w:rsidP="009D49EB">
      <w:pPr>
        <w:wordWrap/>
        <w:overflowPunct/>
        <w:spacing w:line="320" w:lineRule="exact"/>
        <w:ind w:left="945" w:hangingChars="400" w:hanging="945"/>
        <w:textAlignment w:val="center"/>
        <w:rPr>
          <w:rFonts w:ascii="メイリオ" w:eastAsia="メイリオ" w:hAnsi="メイリオ"/>
        </w:rPr>
      </w:pPr>
      <w:r>
        <w:rPr>
          <w:rFonts w:ascii="メイリオ" w:eastAsia="メイリオ" w:hAnsi="メイリオ" w:hint="eastAsia"/>
        </w:rPr>
        <w:t xml:space="preserve">　　　　本制度を活用した</w:t>
      </w:r>
      <w:r w:rsidR="00507CE0">
        <w:rPr>
          <w:rFonts w:ascii="メイリオ" w:eastAsia="メイリオ" w:hAnsi="メイリオ" w:hint="eastAsia"/>
        </w:rPr>
        <w:t>修学生</w:t>
      </w:r>
      <w:r>
        <w:rPr>
          <w:rFonts w:ascii="メイリオ" w:eastAsia="メイリオ" w:hAnsi="メイリオ" w:hint="eastAsia"/>
        </w:rPr>
        <w:t>が</w:t>
      </w:r>
      <w:r w:rsidR="00507CE0">
        <w:rPr>
          <w:rFonts w:ascii="メイリオ" w:eastAsia="メイリオ" w:hAnsi="メイリオ" w:hint="eastAsia"/>
        </w:rPr>
        <w:t>養成施設を卒業し、</w:t>
      </w:r>
      <w:r>
        <w:rPr>
          <w:rFonts w:ascii="メイリオ" w:eastAsia="メイリオ" w:hAnsi="メイリオ" w:hint="eastAsia"/>
        </w:rPr>
        <w:t>市立医療機関に就職する際、引越や自己研鑽に活用できる資金</w:t>
      </w:r>
      <w:r w:rsidR="00507CE0">
        <w:rPr>
          <w:rFonts w:ascii="メイリオ" w:eastAsia="メイリオ" w:hAnsi="メイリオ" w:hint="eastAsia"/>
        </w:rPr>
        <w:t>の貸与</w:t>
      </w:r>
      <w:r>
        <w:rPr>
          <w:rFonts w:ascii="メイリオ" w:eastAsia="メイリオ" w:hAnsi="メイリオ" w:hint="eastAsia"/>
        </w:rPr>
        <w:t>を受けられます。</w:t>
      </w:r>
      <w:r w:rsidR="00507CE0">
        <w:rPr>
          <w:rFonts w:ascii="メイリオ" w:eastAsia="メイリオ" w:hAnsi="メイリオ" w:hint="eastAsia"/>
        </w:rPr>
        <w:t>本資金についても、一定要件を満た</w:t>
      </w:r>
      <w:r w:rsidR="00C06EF1">
        <w:rPr>
          <w:rFonts w:ascii="メイリオ" w:eastAsia="メイリオ" w:hAnsi="メイリオ" w:hint="eastAsia"/>
        </w:rPr>
        <w:t>すことで</w:t>
      </w:r>
      <w:r w:rsidR="00507CE0">
        <w:rPr>
          <w:rFonts w:ascii="メイリオ" w:eastAsia="メイリオ" w:hAnsi="メイリオ" w:hint="eastAsia"/>
        </w:rPr>
        <w:t>返還免除を受け</w:t>
      </w:r>
      <w:r w:rsidR="00C06EF1">
        <w:rPr>
          <w:rFonts w:ascii="メイリオ" w:eastAsia="メイリオ" w:hAnsi="メイリオ" w:hint="eastAsia"/>
        </w:rPr>
        <w:t>られます</w:t>
      </w:r>
      <w:r w:rsidR="00507CE0">
        <w:rPr>
          <w:rFonts w:ascii="メイリオ" w:eastAsia="メイリオ" w:hAnsi="メイリオ" w:hint="eastAsia"/>
        </w:rPr>
        <w:t>。</w:t>
      </w:r>
    </w:p>
    <w:p w:rsidR="009D49EB" w:rsidRDefault="006943EE" w:rsidP="00C634C8">
      <w:pPr>
        <w:wordWrap/>
        <w:overflowPunct/>
        <w:ind w:leftChars="420" w:left="992"/>
        <w:textAlignment w:val="center"/>
        <w:rPr>
          <w:rFonts w:ascii="メイリオ" w:eastAsia="メイリオ" w:hAnsi="メイリオ"/>
        </w:rPr>
      </w:pPr>
      <w:r w:rsidRPr="006943EE">
        <w:rPr>
          <w:noProof/>
        </w:rPr>
        <w:drawing>
          <wp:inline distT="0" distB="0" distL="0" distR="0">
            <wp:extent cx="5400040" cy="16366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636682"/>
                    </a:xfrm>
                    <a:prstGeom prst="rect">
                      <a:avLst/>
                    </a:prstGeom>
                    <a:noFill/>
                    <a:ln>
                      <a:noFill/>
                    </a:ln>
                  </pic:spPr>
                </pic:pic>
              </a:graphicData>
            </a:graphic>
          </wp:inline>
        </w:drawing>
      </w:r>
    </w:p>
    <w:p w:rsidR="006165AD" w:rsidRPr="00BA0134" w:rsidRDefault="006165AD" w:rsidP="006165AD">
      <w:pPr>
        <w:wordWrap/>
        <w:overflowPunct/>
        <w:textAlignment w:val="center"/>
        <w:rPr>
          <w:rFonts w:ascii="メイリオ" w:eastAsia="メイリオ" w:hAnsi="メイリオ"/>
          <w:b/>
          <w:sz w:val="32"/>
          <w:u w:val="single"/>
        </w:rPr>
      </w:pPr>
      <w:r>
        <w:rPr>
          <w:rFonts w:ascii="メイリオ" w:eastAsia="メイリオ" w:hAnsi="メイリオ" w:hint="eastAsia"/>
          <w:b/>
          <w:sz w:val="32"/>
        </w:rPr>
        <w:t xml:space="preserve">３　</w:t>
      </w:r>
      <w:r w:rsidR="00507CE0">
        <w:rPr>
          <w:rFonts w:ascii="メイリオ" w:eastAsia="メイリオ" w:hAnsi="メイリオ" w:hint="eastAsia"/>
          <w:b/>
          <w:sz w:val="32"/>
        </w:rPr>
        <w:t>修学資金の貸与を受けることができる方</w:t>
      </w:r>
    </w:p>
    <w:p w:rsidR="006165AD" w:rsidRDefault="006165AD" w:rsidP="003A3F1F">
      <w:pPr>
        <w:wordWrap/>
        <w:overflowPunct/>
        <w:spacing w:line="320" w:lineRule="exact"/>
        <w:ind w:leftChars="100" w:left="236" w:firstLineChars="200" w:firstLine="472"/>
        <w:textAlignment w:val="center"/>
        <w:rPr>
          <w:rFonts w:ascii="メイリオ" w:eastAsia="メイリオ" w:hAnsi="メイリオ"/>
        </w:rPr>
      </w:pPr>
      <w:r>
        <w:rPr>
          <w:rFonts w:ascii="メイリオ" w:eastAsia="メイリオ" w:hAnsi="メイリオ" w:hint="eastAsia"/>
        </w:rPr>
        <w:t>次の</w:t>
      </w:r>
      <w:r w:rsidR="00507CE0">
        <w:rPr>
          <w:rFonts w:ascii="メイリオ" w:eastAsia="メイリオ" w:hAnsi="メイリオ" w:hint="eastAsia"/>
        </w:rPr>
        <w:t>①～③の</w:t>
      </w:r>
      <w:r>
        <w:rPr>
          <w:rFonts w:ascii="メイリオ" w:eastAsia="メイリオ" w:hAnsi="メイリオ" w:hint="eastAsia"/>
        </w:rPr>
        <w:t>いずれも満たす方</w:t>
      </w:r>
      <w:r w:rsidR="00507CE0">
        <w:rPr>
          <w:rFonts w:ascii="メイリオ" w:eastAsia="メイリオ" w:hAnsi="メイリオ" w:hint="eastAsia"/>
        </w:rPr>
        <w:t>は、修学資金の貸与を受けられます。</w:t>
      </w:r>
    </w:p>
    <w:p w:rsidR="00C06EF1" w:rsidRDefault="00C06EF1" w:rsidP="003A3F1F">
      <w:pPr>
        <w:wordWrap/>
        <w:overflowPunct/>
        <w:spacing w:line="320" w:lineRule="exact"/>
        <w:ind w:leftChars="100" w:left="236" w:firstLineChars="200" w:firstLine="472"/>
        <w:textAlignment w:val="center"/>
        <w:rPr>
          <w:rFonts w:ascii="メイリオ" w:eastAsia="メイリオ" w:hAnsi="メイリオ"/>
        </w:rPr>
      </w:pPr>
    </w:p>
    <w:p w:rsidR="00507CE0" w:rsidRDefault="006165AD" w:rsidP="00507CE0">
      <w:pPr>
        <w:pStyle w:val="a8"/>
        <w:numPr>
          <w:ilvl w:val="1"/>
          <w:numId w:val="36"/>
        </w:numPr>
        <w:wordWrap/>
        <w:overflowPunct/>
        <w:spacing w:line="320" w:lineRule="exact"/>
        <w:ind w:leftChars="0"/>
        <w:textAlignment w:val="center"/>
        <w:rPr>
          <w:rFonts w:ascii="メイリオ" w:eastAsia="メイリオ" w:hAnsi="メイリオ"/>
        </w:rPr>
      </w:pPr>
      <w:r w:rsidRPr="00507CE0">
        <w:rPr>
          <w:rFonts w:ascii="メイリオ" w:eastAsia="メイリオ" w:hAnsi="メイリオ" w:hint="eastAsia"/>
        </w:rPr>
        <w:t>養成施設を卒業後、市立医療機関に薬剤師、保健師</w:t>
      </w:r>
      <w:r w:rsidR="003A3F1F" w:rsidRPr="00507CE0">
        <w:rPr>
          <w:rFonts w:ascii="メイリオ" w:eastAsia="メイリオ" w:hAnsi="メイリオ" w:hint="eastAsia"/>
        </w:rPr>
        <w:t>また</w:t>
      </w:r>
      <w:r w:rsidRPr="00507CE0">
        <w:rPr>
          <w:rFonts w:ascii="メイリオ" w:eastAsia="メイリオ" w:hAnsi="メイリオ" w:hint="eastAsia"/>
        </w:rPr>
        <w:t>は看護師（いずれも正職）として勤務する意思がある</w:t>
      </w:r>
      <w:r w:rsidR="00507CE0">
        <w:rPr>
          <w:rFonts w:ascii="メイリオ" w:eastAsia="メイリオ" w:hAnsi="メイリオ" w:hint="eastAsia"/>
        </w:rPr>
        <w:t>こと</w:t>
      </w:r>
    </w:p>
    <w:p w:rsidR="00507CE0" w:rsidRDefault="006165AD" w:rsidP="00507CE0">
      <w:pPr>
        <w:pStyle w:val="a8"/>
        <w:numPr>
          <w:ilvl w:val="1"/>
          <w:numId w:val="36"/>
        </w:numPr>
        <w:wordWrap/>
        <w:overflowPunct/>
        <w:spacing w:line="320" w:lineRule="exact"/>
        <w:ind w:leftChars="0"/>
        <w:textAlignment w:val="center"/>
        <w:rPr>
          <w:rFonts w:ascii="メイリオ" w:eastAsia="メイリオ" w:hAnsi="メイリオ"/>
        </w:rPr>
      </w:pPr>
      <w:r w:rsidRPr="00507CE0">
        <w:rPr>
          <w:rFonts w:ascii="メイリオ" w:eastAsia="メイリオ" w:hAnsi="メイリオ" w:hint="eastAsia"/>
        </w:rPr>
        <w:t>学業成績が良好であり、心身ともに健全</w:t>
      </w:r>
      <w:r w:rsidR="00507CE0">
        <w:rPr>
          <w:rFonts w:ascii="メイリオ" w:eastAsia="メイリオ" w:hAnsi="メイリオ" w:hint="eastAsia"/>
        </w:rPr>
        <w:t>であること</w:t>
      </w:r>
    </w:p>
    <w:p w:rsidR="00C06EF1" w:rsidRDefault="006165AD" w:rsidP="00507CE0">
      <w:pPr>
        <w:pStyle w:val="a8"/>
        <w:numPr>
          <w:ilvl w:val="1"/>
          <w:numId w:val="36"/>
        </w:numPr>
        <w:wordWrap/>
        <w:overflowPunct/>
        <w:spacing w:line="320" w:lineRule="exact"/>
        <w:ind w:leftChars="0"/>
        <w:textAlignment w:val="center"/>
        <w:rPr>
          <w:rFonts w:ascii="メイリオ" w:eastAsia="メイリオ" w:hAnsi="メイリオ"/>
        </w:rPr>
      </w:pPr>
      <w:r w:rsidRPr="00422DA9">
        <w:rPr>
          <w:rFonts w:ascii="メイリオ" w:eastAsia="メイリオ" w:hAnsi="メイリオ" w:hint="eastAsia"/>
        </w:rPr>
        <w:t>他の修学資金・奨学金等の給付または貸与を受けていない</w:t>
      </w:r>
      <w:r w:rsidR="00507CE0" w:rsidRPr="00422DA9">
        <w:rPr>
          <w:rFonts w:ascii="メイリオ" w:eastAsia="メイリオ" w:hAnsi="メイリオ" w:hint="eastAsia"/>
        </w:rPr>
        <w:t>こと</w:t>
      </w:r>
      <w:r w:rsidR="00C06EF1">
        <w:rPr>
          <w:rFonts w:ascii="メイリオ" w:eastAsia="メイリオ" w:hAnsi="メイリオ" w:hint="eastAsia"/>
        </w:rPr>
        <w:t>※</w:t>
      </w:r>
    </w:p>
    <w:p w:rsidR="006165AD" w:rsidRPr="00C06EF1" w:rsidRDefault="00C06EF1" w:rsidP="00C06EF1">
      <w:pPr>
        <w:wordWrap/>
        <w:overflowPunct/>
        <w:spacing w:line="320" w:lineRule="exact"/>
        <w:ind w:firstLineChars="350" w:firstLine="827"/>
        <w:textAlignment w:val="center"/>
        <w:rPr>
          <w:rFonts w:ascii="メイリオ" w:eastAsia="メイリオ" w:hAnsi="メイリオ"/>
        </w:rPr>
      </w:pPr>
      <w:r>
        <w:rPr>
          <w:rFonts w:ascii="メイリオ" w:eastAsia="メイリオ" w:hAnsi="メイリオ" w:hint="eastAsia"/>
        </w:rPr>
        <w:t>※</w:t>
      </w:r>
      <w:r w:rsidR="006165AD" w:rsidRPr="00C06EF1">
        <w:rPr>
          <w:rFonts w:ascii="メイリオ" w:eastAsia="メイリオ" w:hAnsi="メイリオ" w:hint="eastAsia"/>
        </w:rPr>
        <w:t>日本学生支援機構の奨学金は併用が</w:t>
      </w:r>
      <w:r w:rsidR="00507CE0" w:rsidRPr="00C06EF1">
        <w:rPr>
          <w:rFonts w:ascii="メイリオ" w:eastAsia="メイリオ" w:hAnsi="メイリオ" w:hint="eastAsia"/>
        </w:rPr>
        <w:t>可能です</w:t>
      </w:r>
    </w:p>
    <w:p w:rsidR="00FC3B1E" w:rsidRPr="00BA0134" w:rsidRDefault="00C634C8" w:rsidP="003A3F1F">
      <w:pPr>
        <w:wordWrap/>
        <w:overflowPunct/>
        <w:textAlignment w:val="center"/>
        <w:rPr>
          <w:rFonts w:ascii="メイリオ" w:eastAsia="メイリオ" w:hAnsi="メイリオ"/>
        </w:rPr>
      </w:pPr>
      <w:r>
        <w:rPr>
          <w:rFonts w:ascii="メイリオ" w:eastAsia="メイリオ" w:hAnsi="メイリオ" w:hint="eastAsia"/>
          <w:b/>
          <w:sz w:val="32"/>
        </w:rPr>
        <w:lastRenderedPageBreak/>
        <w:t xml:space="preserve">４　</w:t>
      </w:r>
      <w:r w:rsidR="00507CE0">
        <w:rPr>
          <w:rFonts w:ascii="メイリオ" w:eastAsia="メイリオ" w:hAnsi="メイリオ" w:hint="eastAsia"/>
          <w:b/>
          <w:sz w:val="32"/>
        </w:rPr>
        <w:t>申請の</w:t>
      </w:r>
      <w:r w:rsidR="006165AD">
        <w:rPr>
          <w:rFonts w:ascii="メイリオ" w:eastAsia="メイリオ" w:hAnsi="メイリオ" w:hint="eastAsia"/>
          <w:b/>
          <w:sz w:val="32"/>
        </w:rPr>
        <w:t>方法</w:t>
      </w:r>
    </w:p>
    <w:p w:rsidR="006165AD" w:rsidRPr="006165AD" w:rsidRDefault="006165AD" w:rsidP="006165AD">
      <w:pPr>
        <w:wordWrap/>
        <w:overflowPunct/>
        <w:spacing w:line="320" w:lineRule="exact"/>
        <w:ind w:left="709" w:hangingChars="300" w:hanging="709"/>
        <w:rPr>
          <w:rFonts w:ascii="メイリオ" w:eastAsia="メイリオ" w:hAnsi="メイリオ"/>
          <w:bdr w:val="single" w:sz="4" w:space="0" w:color="auto"/>
          <w:shd w:val="pct15" w:color="auto" w:fill="FFFFFF"/>
        </w:rPr>
      </w:pPr>
      <w:r>
        <w:rPr>
          <w:rFonts w:ascii="メイリオ" w:eastAsia="メイリオ" w:hAnsi="メイリオ" w:hint="eastAsia"/>
        </w:rPr>
        <w:t xml:space="preserve">　　　修学資金の貸与を受けようとする方は、</w:t>
      </w:r>
      <w:r w:rsidR="00507CE0">
        <w:rPr>
          <w:rFonts w:ascii="メイリオ" w:eastAsia="メイリオ" w:hAnsi="メイリオ" w:hint="eastAsia"/>
        </w:rPr>
        <w:t>申請期間中に電子申請を行い、その後、</w:t>
      </w:r>
      <w:r w:rsidR="00422DA9">
        <w:rPr>
          <w:rFonts w:ascii="メイリオ" w:eastAsia="メイリオ" w:hAnsi="メイリオ" w:hint="eastAsia"/>
        </w:rPr>
        <w:t>同期間中に</w:t>
      </w:r>
      <w:r w:rsidR="00507CE0">
        <w:rPr>
          <w:rFonts w:ascii="メイリオ" w:eastAsia="メイリオ" w:hAnsi="メイリオ" w:hint="eastAsia"/>
        </w:rPr>
        <w:t>必要</w:t>
      </w:r>
      <w:r>
        <w:rPr>
          <w:rFonts w:ascii="メイリオ" w:eastAsia="メイリオ" w:hAnsi="メイリオ" w:hint="eastAsia"/>
        </w:rPr>
        <w:t>書類を</w:t>
      </w:r>
      <w:r w:rsidR="00AF284F">
        <w:rPr>
          <w:rFonts w:ascii="メイリオ" w:eastAsia="メイリオ" w:hAnsi="メイリオ" w:hint="eastAsia"/>
        </w:rPr>
        <w:t>南砺市医療課</w:t>
      </w:r>
      <w:r w:rsidR="00507CE0">
        <w:rPr>
          <w:rFonts w:ascii="メイリオ" w:eastAsia="メイリオ" w:hAnsi="メイリオ" w:hint="eastAsia"/>
        </w:rPr>
        <w:t>まで</w:t>
      </w:r>
      <w:r>
        <w:rPr>
          <w:rFonts w:ascii="メイリオ" w:eastAsia="メイリオ" w:hAnsi="メイリオ" w:hint="eastAsia"/>
        </w:rPr>
        <w:t>提出してください。</w:t>
      </w:r>
    </w:p>
    <w:p w:rsidR="006165AD" w:rsidRPr="00422DA9" w:rsidRDefault="006165AD" w:rsidP="00507CE0">
      <w:pPr>
        <w:wordWrap/>
        <w:overflowPunct/>
        <w:spacing w:line="320" w:lineRule="exact"/>
        <w:rPr>
          <w:rFonts w:ascii="メイリオ" w:eastAsia="メイリオ" w:hAnsi="メイリオ"/>
          <w:sz w:val="22"/>
          <w:szCs w:val="22"/>
        </w:rPr>
      </w:pPr>
    </w:p>
    <w:p w:rsidR="00507CE0" w:rsidRPr="00507CE0" w:rsidRDefault="00507CE0" w:rsidP="00507CE0">
      <w:pPr>
        <w:pStyle w:val="a8"/>
        <w:numPr>
          <w:ilvl w:val="0"/>
          <w:numId w:val="34"/>
        </w:numPr>
        <w:wordWrap/>
        <w:overflowPunct/>
        <w:spacing w:line="320" w:lineRule="exact"/>
        <w:ind w:leftChars="0"/>
        <w:rPr>
          <w:rFonts w:ascii="メイリオ" w:eastAsia="メイリオ" w:hAnsi="メイリオ"/>
          <w:b/>
          <w:szCs w:val="22"/>
        </w:rPr>
      </w:pPr>
      <w:r w:rsidRPr="00507CE0">
        <w:rPr>
          <w:rFonts w:ascii="メイリオ" w:eastAsia="メイリオ" w:hAnsi="メイリオ" w:hint="eastAsia"/>
          <w:b/>
          <w:szCs w:val="22"/>
        </w:rPr>
        <w:t>電子申請</w:t>
      </w:r>
    </w:p>
    <w:p w:rsidR="00507CE0" w:rsidRDefault="00C95F16" w:rsidP="00507CE0">
      <w:pPr>
        <w:pStyle w:val="a8"/>
        <w:wordWrap/>
        <w:overflowPunct/>
        <w:spacing w:line="320" w:lineRule="exact"/>
        <w:ind w:leftChars="0" w:left="956"/>
        <w:rPr>
          <w:rFonts w:ascii="メイリオ" w:eastAsia="メイリオ" w:hAnsi="メイリオ"/>
          <w:sz w:val="22"/>
          <w:szCs w:val="22"/>
        </w:rPr>
      </w:pPr>
      <w:r>
        <w:rPr>
          <w:rFonts w:ascii="メイリオ" w:eastAsia="メイリオ" w:hAnsi="メイリオ" w:hint="eastAsia"/>
          <w:sz w:val="22"/>
          <w:szCs w:val="22"/>
        </w:rPr>
        <w:t>電子申請は、以下のＱＲコードから行ってください。</w:t>
      </w:r>
      <w:r w:rsidR="00507CE0">
        <w:rPr>
          <w:rFonts w:ascii="メイリオ" w:eastAsia="メイリオ" w:hAnsi="メイリオ" w:hint="eastAsia"/>
          <w:sz w:val="22"/>
          <w:szCs w:val="22"/>
        </w:rPr>
        <w:t>電子申請</w:t>
      </w:r>
      <w:r>
        <w:rPr>
          <w:rFonts w:ascii="メイリオ" w:eastAsia="メイリオ" w:hAnsi="メイリオ" w:hint="eastAsia"/>
          <w:sz w:val="22"/>
          <w:szCs w:val="22"/>
        </w:rPr>
        <w:t>が完了すると</w:t>
      </w:r>
      <w:r w:rsidR="00507CE0">
        <w:rPr>
          <w:rFonts w:ascii="メイリオ" w:eastAsia="メイリオ" w:hAnsi="メイリオ" w:hint="eastAsia"/>
          <w:sz w:val="22"/>
          <w:szCs w:val="22"/>
        </w:rPr>
        <w:t>、</w:t>
      </w:r>
      <w:r>
        <w:rPr>
          <w:rFonts w:ascii="メイリオ" w:eastAsia="メイリオ" w:hAnsi="メイリオ" w:hint="eastAsia"/>
          <w:sz w:val="22"/>
          <w:szCs w:val="22"/>
        </w:rPr>
        <w:t>「</w:t>
      </w:r>
      <w:r w:rsidR="00507CE0" w:rsidRPr="00507CE0">
        <w:rPr>
          <w:rFonts w:ascii="メイリオ" w:eastAsia="メイリオ" w:hAnsi="メイリオ" w:hint="eastAsia"/>
          <w:sz w:val="22"/>
          <w:szCs w:val="22"/>
        </w:rPr>
        <w:t>南砺市看護学生等修学資金等貸与申請書（様式第１号）</w:t>
      </w:r>
      <w:r>
        <w:rPr>
          <w:rFonts w:ascii="メイリオ" w:eastAsia="メイリオ" w:hAnsi="メイリオ" w:hint="eastAsia"/>
          <w:sz w:val="22"/>
          <w:szCs w:val="22"/>
        </w:rPr>
        <w:t>」が自動的に作成され</w:t>
      </w:r>
      <w:r w:rsidR="00F7518B">
        <w:rPr>
          <w:rFonts w:ascii="メイリオ" w:eastAsia="メイリオ" w:hAnsi="メイリオ" w:hint="eastAsia"/>
          <w:sz w:val="22"/>
          <w:szCs w:val="22"/>
        </w:rPr>
        <w:t>送信されま</w:t>
      </w:r>
      <w:r>
        <w:rPr>
          <w:rFonts w:ascii="メイリオ" w:eastAsia="メイリオ" w:hAnsi="メイリオ" w:hint="eastAsia"/>
          <w:sz w:val="22"/>
          <w:szCs w:val="22"/>
        </w:rPr>
        <w:t>す。</w:t>
      </w:r>
    </w:p>
    <w:p w:rsidR="00507CE0" w:rsidRDefault="00C95F16" w:rsidP="00507CE0">
      <w:pPr>
        <w:pStyle w:val="a8"/>
        <w:wordWrap/>
        <w:overflowPunct/>
        <w:spacing w:line="320" w:lineRule="exact"/>
        <w:ind w:leftChars="0" w:left="956"/>
        <w:rPr>
          <w:rFonts w:ascii="メイリオ" w:eastAsia="メイリオ" w:hAnsi="メイリオ"/>
          <w:sz w:val="22"/>
          <w:szCs w:val="22"/>
        </w:rPr>
      </w:pPr>
      <w:r>
        <w:rPr>
          <w:rFonts w:ascii="メイリオ" w:eastAsia="メイリオ" w:hAnsi="メイリオ"/>
          <w:noProof/>
          <w:sz w:val="22"/>
          <w:szCs w:val="22"/>
        </w:rPr>
        <w:drawing>
          <wp:anchor distT="0" distB="0" distL="114300" distR="114300" simplePos="0" relativeHeight="251674624" behindDoc="1" locked="0" layoutInCell="1" allowOverlap="1">
            <wp:simplePos x="0" y="0"/>
            <wp:positionH relativeFrom="column">
              <wp:posOffset>2401570</wp:posOffset>
            </wp:positionH>
            <wp:positionV relativeFrom="paragraph">
              <wp:posOffset>2540</wp:posOffset>
            </wp:positionV>
            <wp:extent cx="9334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Ｒ６看護学生修学資金貸与申請ＱＲ.gif"/>
                    <pic:cNvPicPr/>
                  </pic:nvPicPr>
                  <pic:blipFill>
                    <a:blip r:embed="rId10">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anchor>
        </w:drawing>
      </w:r>
    </w:p>
    <w:p w:rsidR="00507CE0" w:rsidRDefault="00507CE0" w:rsidP="00507CE0">
      <w:pPr>
        <w:pStyle w:val="a8"/>
        <w:wordWrap/>
        <w:overflowPunct/>
        <w:spacing w:line="320" w:lineRule="exact"/>
        <w:ind w:leftChars="0" w:left="956"/>
        <w:rPr>
          <w:rFonts w:ascii="メイリオ" w:eastAsia="メイリオ" w:hAnsi="メイリオ"/>
          <w:sz w:val="22"/>
          <w:szCs w:val="22"/>
        </w:rPr>
      </w:pPr>
    </w:p>
    <w:p w:rsidR="00507CE0" w:rsidRDefault="00507CE0" w:rsidP="00507CE0">
      <w:pPr>
        <w:pStyle w:val="a8"/>
        <w:wordWrap/>
        <w:overflowPunct/>
        <w:spacing w:line="320" w:lineRule="exact"/>
        <w:ind w:leftChars="0" w:left="956"/>
        <w:rPr>
          <w:rFonts w:ascii="メイリオ" w:eastAsia="メイリオ" w:hAnsi="メイリオ"/>
          <w:sz w:val="22"/>
          <w:szCs w:val="22"/>
        </w:rPr>
      </w:pPr>
    </w:p>
    <w:p w:rsidR="00507CE0" w:rsidRDefault="00507CE0" w:rsidP="00507CE0">
      <w:pPr>
        <w:pStyle w:val="a8"/>
        <w:wordWrap/>
        <w:overflowPunct/>
        <w:spacing w:line="320" w:lineRule="exact"/>
        <w:ind w:leftChars="0" w:left="956"/>
        <w:rPr>
          <w:rFonts w:ascii="メイリオ" w:eastAsia="メイリオ" w:hAnsi="メイリオ"/>
          <w:sz w:val="22"/>
          <w:szCs w:val="22"/>
        </w:rPr>
      </w:pPr>
    </w:p>
    <w:p w:rsidR="00507CE0" w:rsidRPr="00D864E3" w:rsidRDefault="00507CE0" w:rsidP="00D864E3">
      <w:pPr>
        <w:wordWrap/>
        <w:overflowPunct/>
        <w:spacing w:line="320" w:lineRule="exact"/>
        <w:rPr>
          <w:rFonts w:ascii="メイリオ" w:eastAsia="メイリオ" w:hAnsi="メイリオ"/>
          <w:sz w:val="22"/>
          <w:szCs w:val="22"/>
        </w:rPr>
      </w:pPr>
    </w:p>
    <w:p w:rsidR="00D2475F" w:rsidRPr="006809CE" w:rsidRDefault="00507CE0" w:rsidP="006809CE">
      <w:pPr>
        <w:pStyle w:val="a8"/>
        <w:numPr>
          <w:ilvl w:val="0"/>
          <w:numId w:val="34"/>
        </w:numPr>
        <w:wordWrap/>
        <w:overflowPunct/>
        <w:spacing w:line="320" w:lineRule="exact"/>
        <w:ind w:leftChars="0"/>
        <w:rPr>
          <w:rFonts w:ascii="メイリオ" w:eastAsia="メイリオ" w:hAnsi="メイリオ"/>
          <w:b/>
          <w:szCs w:val="22"/>
        </w:rPr>
      </w:pPr>
      <w:r>
        <w:rPr>
          <w:rFonts w:ascii="メイリオ" w:eastAsia="メイリオ" w:hAnsi="メイリオ" w:hint="eastAsia"/>
          <w:b/>
          <w:szCs w:val="22"/>
        </w:rPr>
        <w:t>電子申請後</w:t>
      </w:r>
      <w:r w:rsidR="006C592E">
        <w:rPr>
          <w:rFonts w:ascii="メイリオ" w:eastAsia="メイリオ" w:hAnsi="メイリオ" w:hint="eastAsia"/>
          <w:b/>
          <w:szCs w:val="22"/>
        </w:rPr>
        <w:t>に</w:t>
      </w:r>
      <w:r>
        <w:rPr>
          <w:rFonts w:ascii="メイリオ" w:eastAsia="メイリオ" w:hAnsi="メイリオ" w:hint="eastAsia"/>
          <w:b/>
          <w:szCs w:val="22"/>
        </w:rPr>
        <w:t>提出いただく</w:t>
      </w:r>
      <w:r w:rsidR="006165AD" w:rsidRPr="006809CE">
        <w:rPr>
          <w:rFonts w:ascii="メイリオ" w:eastAsia="メイリオ" w:hAnsi="メイリオ" w:hint="eastAsia"/>
          <w:b/>
          <w:szCs w:val="22"/>
        </w:rPr>
        <w:t>書類</w:t>
      </w:r>
    </w:p>
    <w:p w:rsidR="002D23CC" w:rsidRDefault="006165AD" w:rsidP="004B4BBE">
      <w:pPr>
        <w:pStyle w:val="a8"/>
        <w:numPr>
          <w:ilvl w:val="0"/>
          <w:numId w:val="18"/>
        </w:numPr>
        <w:wordWrap/>
        <w:overflowPunct/>
        <w:spacing w:line="400" w:lineRule="exact"/>
        <w:ind w:leftChars="0" w:left="1417" w:hanging="425"/>
        <w:rPr>
          <w:rFonts w:ascii="メイリオ" w:eastAsia="メイリオ" w:hAnsi="メイリオ"/>
          <w:szCs w:val="22"/>
        </w:rPr>
      </w:pPr>
      <w:r w:rsidRPr="002D23CC">
        <w:rPr>
          <w:rFonts w:ascii="メイリオ" w:eastAsia="メイリオ" w:hAnsi="メイリオ" w:hint="eastAsia"/>
          <w:szCs w:val="22"/>
        </w:rPr>
        <w:t>在学証明</w:t>
      </w:r>
      <w:r w:rsidR="006C592E">
        <w:rPr>
          <w:rFonts w:ascii="メイリオ" w:eastAsia="メイリオ" w:hAnsi="メイリオ" w:hint="eastAsia"/>
          <w:szCs w:val="22"/>
        </w:rPr>
        <w:t xml:space="preserve">　　　　　　　…</w:t>
      </w:r>
      <w:r w:rsidRPr="002D23CC">
        <w:rPr>
          <w:rFonts w:ascii="メイリオ" w:eastAsia="メイリオ" w:hAnsi="メイリオ" w:hint="eastAsia"/>
          <w:szCs w:val="22"/>
        </w:rPr>
        <w:t>（※１）</w:t>
      </w:r>
    </w:p>
    <w:p w:rsidR="002D23CC" w:rsidRDefault="00C65F92" w:rsidP="004B4BBE">
      <w:pPr>
        <w:pStyle w:val="a8"/>
        <w:numPr>
          <w:ilvl w:val="0"/>
          <w:numId w:val="18"/>
        </w:numPr>
        <w:wordWrap/>
        <w:overflowPunct/>
        <w:spacing w:line="400" w:lineRule="exact"/>
        <w:ind w:leftChars="0" w:left="1417" w:hanging="425"/>
        <w:rPr>
          <w:rFonts w:ascii="メイリオ" w:eastAsia="メイリオ" w:hAnsi="メイリオ"/>
          <w:szCs w:val="22"/>
        </w:rPr>
      </w:pPr>
      <w:r w:rsidRPr="002D23CC">
        <w:rPr>
          <w:rFonts w:ascii="メイリオ" w:eastAsia="メイリオ" w:hAnsi="メイリオ" w:hint="eastAsia"/>
          <w:szCs w:val="22"/>
        </w:rPr>
        <w:t>推薦調書</w:t>
      </w:r>
      <w:r w:rsidR="00B357AF" w:rsidRPr="002D23CC">
        <w:rPr>
          <w:rFonts w:ascii="メイリオ" w:eastAsia="メイリオ" w:hAnsi="メイリオ" w:hint="eastAsia"/>
          <w:szCs w:val="22"/>
        </w:rPr>
        <w:t>（様式第２号）</w:t>
      </w:r>
      <w:r w:rsidR="006C592E">
        <w:rPr>
          <w:rFonts w:ascii="メイリオ" w:eastAsia="メイリオ" w:hAnsi="メイリオ" w:hint="eastAsia"/>
          <w:szCs w:val="22"/>
        </w:rPr>
        <w:t>…</w:t>
      </w:r>
      <w:r w:rsidR="003A3F1F">
        <w:rPr>
          <w:rFonts w:ascii="メイリオ" w:eastAsia="メイリオ" w:hAnsi="メイリオ" w:hint="eastAsia"/>
          <w:szCs w:val="22"/>
        </w:rPr>
        <w:t>（</w:t>
      </w:r>
      <w:r w:rsidRPr="002D23CC">
        <w:rPr>
          <w:rFonts w:ascii="メイリオ" w:eastAsia="メイリオ" w:hAnsi="メイリオ" w:hint="eastAsia"/>
          <w:szCs w:val="22"/>
        </w:rPr>
        <w:t>※</w:t>
      </w:r>
      <w:r w:rsidR="003A3F1F">
        <w:rPr>
          <w:rFonts w:ascii="メイリオ" w:eastAsia="メイリオ" w:hAnsi="メイリオ" w:hint="eastAsia"/>
          <w:szCs w:val="22"/>
        </w:rPr>
        <w:t>２）</w:t>
      </w:r>
    </w:p>
    <w:p w:rsidR="00B64BA4" w:rsidRDefault="006165AD" w:rsidP="004B4BBE">
      <w:pPr>
        <w:pStyle w:val="a8"/>
        <w:numPr>
          <w:ilvl w:val="0"/>
          <w:numId w:val="18"/>
        </w:numPr>
        <w:wordWrap/>
        <w:overflowPunct/>
        <w:spacing w:line="400" w:lineRule="exact"/>
        <w:ind w:leftChars="0" w:left="1417" w:hanging="425"/>
        <w:rPr>
          <w:rFonts w:ascii="メイリオ" w:eastAsia="メイリオ" w:hAnsi="メイリオ"/>
          <w:szCs w:val="22"/>
        </w:rPr>
      </w:pPr>
      <w:r w:rsidRPr="00B64BA4">
        <w:rPr>
          <w:rFonts w:ascii="メイリオ" w:eastAsia="メイリオ" w:hAnsi="メイリオ" w:hint="eastAsia"/>
          <w:szCs w:val="22"/>
        </w:rPr>
        <w:t>住民票</w:t>
      </w:r>
      <w:r w:rsidR="006C592E">
        <w:rPr>
          <w:rFonts w:ascii="メイリオ" w:eastAsia="メイリオ" w:hAnsi="メイリオ" w:hint="eastAsia"/>
          <w:szCs w:val="22"/>
        </w:rPr>
        <w:t xml:space="preserve">　　　　　　　　…</w:t>
      </w:r>
      <w:r w:rsidR="00B64BA4" w:rsidRPr="00B64BA4">
        <w:rPr>
          <w:rFonts w:ascii="メイリオ" w:eastAsia="メイリオ" w:hAnsi="メイリオ" w:hint="eastAsia"/>
          <w:szCs w:val="22"/>
        </w:rPr>
        <w:t>（※３）</w:t>
      </w:r>
    </w:p>
    <w:p w:rsidR="008800F9" w:rsidRPr="00B64BA4" w:rsidRDefault="00C65F92" w:rsidP="004B4BBE">
      <w:pPr>
        <w:pStyle w:val="a8"/>
        <w:numPr>
          <w:ilvl w:val="0"/>
          <w:numId w:val="18"/>
        </w:numPr>
        <w:wordWrap/>
        <w:overflowPunct/>
        <w:spacing w:line="400" w:lineRule="exact"/>
        <w:ind w:leftChars="0" w:left="1417" w:hanging="425"/>
        <w:rPr>
          <w:rFonts w:ascii="メイリオ" w:eastAsia="メイリオ" w:hAnsi="メイリオ"/>
          <w:szCs w:val="22"/>
        </w:rPr>
      </w:pPr>
      <w:r w:rsidRPr="00B64BA4">
        <w:rPr>
          <w:rFonts w:ascii="メイリオ" w:eastAsia="メイリオ" w:hAnsi="メイリオ" w:hint="eastAsia"/>
          <w:szCs w:val="22"/>
        </w:rPr>
        <w:t>保証人の所得証明</w:t>
      </w:r>
      <w:r w:rsidR="006C592E">
        <w:rPr>
          <w:rFonts w:ascii="メイリオ" w:eastAsia="メイリオ" w:hAnsi="メイリオ" w:hint="eastAsia"/>
          <w:szCs w:val="22"/>
        </w:rPr>
        <w:t xml:space="preserve">　　　…</w:t>
      </w:r>
      <w:r w:rsidR="003A3F1F" w:rsidRPr="00B64BA4">
        <w:rPr>
          <w:rFonts w:ascii="メイリオ" w:eastAsia="メイリオ" w:hAnsi="メイリオ" w:hint="eastAsia"/>
          <w:szCs w:val="22"/>
        </w:rPr>
        <w:t>（</w:t>
      </w:r>
      <w:r w:rsidR="007D0D0A" w:rsidRPr="00B64BA4">
        <w:rPr>
          <w:rFonts w:ascii="メイリオ" w:eastAsia="メイリオ" w:hAnsi="メイリオ" w:hint="eastAsia"/>
          <w:szCs w:val="22"/>
        </w:rPr>
        <w:t>※</w:t>
      </w:r>
      <w:r w:rsidR="00B64BA4">
        <w:rPr>
          <w:rFonts w:ascii="メイリオ" w:eastAsia="メイリオ" w:hAnsi="メイリオ" w:hint="eastAsia"/>
          <w:szCs w:val="22"/>
        </w:rPr>
        <w:t>４</w:t>
      </w:r>
      <w:r w:rsidR="003A3F1F" w:rsidRPr="00B64BA4">
        <w:rPr>
          <w:rFonts w:ascii="メイリオ" w:eastAsia="メイリオ" w:hAnsi="メイリオ" w:hint="eastAsia"/>
          <w:szCs w:val="22"/>
        </w:rPr>
        <w:t>）</w:t>
      </w:r>
    </w:p>
    <w:p w:rsidR="00C06EF1" w:rsidRDefault="00C06EF1" w:rsidP="006809CE">
      <w:pPr>
        <w:wordWrap/>
        <w:overflowPunct/>
        <w:spacing w:line="200" w:lineRule="exact"/>
        <w:rPr>
          <w:rFonts w:ascii="メイリオ" w:eastAsia="メイリオ" w:hAnsi="メイリオ"/>
          <w:sz w:val="22"/>
        </w:rPr>
      </w:pPr>
    </w:p>
    <w:p w:rsidR="00507CE0" w:rsidRPr="006809CE" w:rsidRDefault="00C06EF1" w:rsidP="006809CE">
      <w:pPr>
        <w:wordWrap/>
        <w:overflowPunct/>
        <w:spacing w:line="200" w:lineRule="exact"/>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75648" behindDoc="0" locked="0" layoutInCell="1" allowOverlap="1">
                <wp:simplePos x="0" y="0"/>
                <wp:positionH relativeFrom="margin">
                  <wp:posOffset>398808</wp:posOffset>
                </wp:positionH>
                <wp:positionV relativeFrom="paragraph">
                  <wp:posOffset>64301</wp:posOffset>
                </wp:positionV>
                <wp:extent cx="4992894" cy="3278008"/>
                <wp:effectExtent l="0" t="0" r="17780" b="17780"/>
                <wp:wrapNone/>
                <wp:docPr id="3" name="正方形/長方形 3"/>
                <wp:cNvGraphicFramePr/>
                <a:graphic xmlns:a="http://schemas.openxmlformats.org/drawingml/2006/main">
                  <a:graphicData uri="http://schemas.microsoft.com/office/word/2010/wordprocessingShape">
                    <wps:wsp>
                      <wps:cNvSpPr/>
                      <wps:spPr>
                        <a:xfrm>
                          <a:off x="0" y="0"/>
                          <a:ext cx="4992894" cy="3278008"/>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C592E" w:rsidRDefault="006C592E" w:rsidP="006C59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1.4pt;margin-top:5.05pt;width:393.15pt;height:25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GGvwIAALQFAAAOAAAAZHJzL2Uyb0RvYy54bWysVMFuEzEQvSPxD5bvdDdpSpOomypqVIRU&#10;tREt6tnxersreT3GdpIN/wEfAGfOiAOfQyX+grG9uyml4oDIwRl7Zt7MvJ2Zk9OmlmQjjK1AZXRw&#10;kFIiFIe8UncZfXtz/mJMiXVM5UyCEhndCUtPZ8+fnWz1VAyhBJkLQxBE2elWZ7R0Tk+TxPJS1Mwe&#10;gBYKlQWYmjm8mrskN2yL6LVMhmn6MtmCybUBLqzF10VU0lnALwrB3VVRWOGIzCjm5sJpwrnyZzI7&#10;YdM7w3RZ8TYN9g9Z1KxSGLSHWjDHyNpUf0DVFTdgoXAHHOoEiqLiItSA1QzSR9Vcl0yLUAuSY3VP&#10;k/1/sPxyszSkyjN6SIliNX6i+y+f7z9++/H9U/Lzw9cokUNP1FbbKdpf66VpbxZFX3VTmNr/Yz2k&#10;CeTuenJF4wjHx9FkMhxPRpRw1B0Oj8dpOvaoyd5dG+teCaiJFzJq8OsFUtnmwrpo2pn4aArOKynx&#10;nU2l8qcFWeX+LVx8C4kzaciG4cd3zaCN9puVx1swW0Yju7MLcK2dx0x8zbHKILmdFDHeG1EgbVjX&#10;MKQYGnYfjXEulBtEVclyEfGPUvx1aXT5BQqkQkCPXGD6PXYL0FlGkA47EtLae1cR+r13Tv+WWHTu&#10;PUJkUK53risF5ikAiVW1kaN9R1KkxrPkmlWDJl5cQb7D/jIQB89qfl4h4xfMuiUzOGk4k7g93BUe&#10;hYRtRqGVKCnBvH/q3dvjAKCWki1ObkbtuzUzghL5WuFoTAajkR/1cBkdHQ/xYh5qVg81al2fAfbH&#10;APeU5kH09k52YmGgvsUlM/dRUcUUx9gZ5c50lzMXNwquKS7m82CG462Zu1DXmntwT7DvtZvmlhnd&#10;NrjD2biEbsrZ9FGfR1vvqWC+dlBUYQj2vLbU42oIPdSuMb97Ht6D1X7Zzn4BAAD//wMAUEsDBBQA&#10;BgAIAAAAIQCrqbH54AAAAAkBAAAPAAAAZHJzL2Rvd25yZXYueG1sTI9PT4NAEMXvJn6HzZh4s0up&#10;EkSWpv6LMZxaPehty06ByM4iu6Xw7R1Peps3b/Leb/L1ZDsx4uBbRwqWiwgEUuVMS7WC97fnqxSE&#10;D5qM7hyhghk9rIvzs1xnxp1oi+Mu1IJDyGdaQRNCn0npqwat9gvXI7F3cIPVgeVQSzPoE4fbTsZR&#10;lEirW+KGRvf40GD1tTtaBZ/px+PmsI1nP3+/3pc0rsqn8kWpy4tpcwci4BT+juEXn9GhYKa9O5Lx&#10;olOQxEweeB8tQbCfXt/ysFdwEycrkEUu/39Q/AAAAP//AwBQSwECLQAUAAYACAAAACEAtoM4kv4A&#10;AADhAQAAEwAAAAAAAAAAAAAAAAAAAAAAW0NvbnRlbnRfVHlwZXNdLnhtbFBLAQItABQABgAIAAAA&#10;IQA4/SH/1gAAAJQBAAALAAAAAAAAAAAAAAAAAC8BAABfcmVscy8ucmVsc1BLAQItABQABgAIAAAA&#10;IQDtq1GGvwIAALQFAAAOAAAAAAAAAAAAAAAAAC4CAABkcnMvZTJvRG9jLnhtbFBLAQItABQABgAI&#10;AAAAIQCrqbH54AAAAAkBAAAPAAAAAAAAAAAAAAAAABkFAABkcnMvZG93bnJldi54bWxQSwUGAAAA&#10;AAQABADzAAAAJgYAAAAA&#10;" filled="f" strokecolor="black [3213]" strokeweight="2pt">
                <v:stroke dashstyle="1 1"/>
                <v:textbox>
                  <w:txbxContent>
                    <w:p w:rsidR="006C592E" w:rsidRDefault="006C592E" w:rsidP="006C592E"/>
                  </w:txbxContent>
                </v:textbox>
                <w10:wrap anchorx="margin"/>
              </v:rect>
            </w:pict>
          </mc:Fallback>
        </mc:AlternateContent>
      </w:r>
    </w:p>
    <w:p w:rsidR="00F7518B" w:rsidRDefault="00D2475F" w:rsidP="00F7518B">
      <w:pPr>
        <w:wordWrap/>
        <w:overflowPunct/>
        <w:spacing w:line="360" w:lineRule="exact"/>
        <w:ind w:leftChars="300" w:left="709" w:firstLineChars="50" w:firstLine="103"/>
        <w:rPr>
          <w:rFonts w:ascii="メイリオ" w:eastAsia="メイリオ" w:hAnsi="メイリオ"/>
          <w:sz w:val="21"/>
        </w:rPr>
      </w:pPr>
      <w:r w:rsidRPr="00134A6D">
        <w:rPr>
          <w:rFonts w:ascii="メイリオ" w:eastAsia="メイリオ" w:hAnsi="メイリオ" w:hint="eastAsia"/>
          <w:sz w:val="21"/>
        </w:rPr>
        <w:t>(※１)</w:t>
      </w:r>
      <w:r w:rsidRPr="00134A6D">
        <w:rPr>
          <w:rFonts w:ascii="メイリオ" w:eastAsia="メイリオ" w:hAnsi="メイリオ"/>
          <w:sz w:val="21"/>
        </w:rPr>
        <w:t xml:space="preserve"> </w:t>
      </w:r>
      <w:r w:rsidRPr="00134A6D">
        <w:rPr>
          <w:rFonts w:ascii="メイリオ" w:eastAsia="メイリオ" w:hAnsi="メイリオ" w:hint="eastAsia"/>
          <w:sz w:val="21"/>
        </w:rPr>
        <w:t>在学証明書は</w:t>
      </w:r>
      <w:r w:rsidR="00F7518B">
        <w:rPr>
          <w:rFonts w:ascii="メイリオ" w:eastAsia="メイリオ" w:hAnsi="メイリオ" w:hint="eastAsia"/>
          <w:sz w:val="21"/>
        </w:rPr>
        <w:t>、在学する養成施設において、</w:t>
      </w:r>
      <w:r w:rsidRPr="00134A6D">
        <w:rPr>
          <w:rFonts w:ascii="メイリオ" w:eastAsia="メイリオ" w:hAnsi="メイリオ" w:hint="eastAsia"/>
          <w:sz w:val="21"/>
        </w:rPr>
        <w:t>令和</w:t>
      </w:r>
      <w:r w:rsidR="00F7518B">
        <w:rPr>
          <w:rFonts w:ascii="メイリオ" w:eastAsia="メイリオ" w:hAnsi="メイリオ" w:hint="eastAsia"/>
          <w:sz w:val="21"/>
        </w:rPr>
        <w:t>６</w:t>
      </w:r>
      <w:r w:rsidRPr="00134A6D">
        <w:rPr>
          <w:rFonts w:ascii="メイリオ" w:eastAsia="メイリオ" w:hAnsi="メイリオ" w:hint="eastAsia"/>
          <w:sz w:val="21"/>
        </w:rPr>
        <w:t>年</w:t>
      </w:r>
      <w:r w:rsidR="00F7518B">
        <w:rPr>
          <w:rFonts w:ascii="メイリオ" w:eastAsia="メイリオ" w:hAnsi="メイリオ" w:hint="eastAsia"/>
          <w:sz w:val="21"/>
        </w:rPr>
        <w:t>４</w:t>
      </w:r>
      <w:r w:rsidRPr="00134A6D">
        <w:rPr>
          <w:rFonts w:ascii="メイリオ" w:eastAsia="メイリオ" w:hAnsi="メイリオ" w:hint="eastAsia"/>
          <w:sz w:val="21"/>
        </w:rPr>
        <w:t>月</w:t>
      </w:r>
      <w:r w:rsidR="00F7518B">
        <w:rPr>
          <w:rFonts w:ascii="メイリオ" w:eastAsia="メイリオ" w:hAnsi="メイリオ" w:hint="eastAsia"/>
          <w:sz w:val="21"/>
        </w:rPr>
        <w:t>１</w:t>
      </w:r>
      <w:r w:rsidRPr="00134A6D">
        <w:rPr>
          <w:rFonts w:ascii="メイリオ" w:eastAsia="メイリオ" w:hAnsi="メイリオ" w:hint="eastAsia"/>
          <w:sz w:val="21"/>
        </w:rPr>
        <w:t>日以降に発行</w:t>
      </w:r>
    </w:p>
    <w:p w:rsidR="00EF0323" w:rsidRPr="00134A6D" w:rsidRDefault="00D2475F" w:rsidP="006C592E">
      <w:pPr>
        <w:wordWrap/>
        <w:overflowPunct/>
        <w:spacing w:line="360" w:lineRule="exact"/>
        <w:ind w:leftChars="332" w:left="784" w:firstLineChars="350" w:firstLine="722"/>
        <w:rPr>
          <w:rFonts w:ascii="メイリオ" w:eastAsia="メイリオ" w:hAnsi="メイリオ"/>
          <w:sz w:val="21"/>
          <w:szCs w:val="22"/>
        </w:rPr>
      </w:pPr>
      <w:r w:rsidRPr="00134A6D">
        <w:rPr>
          <w:rFonts w:ascii="メイリオ" w:eastAsia="メイリオ" w:hAnsi="メイリオ" w:hint="eastAsia"/>
          <w:sz w:val="21"/>
        </w:rPr>
        <w:t>されたもの</w:t>
      </w:r>
      <w:r w:rsidR="00F7518B">
        <w:rPr>
          <w:rFonts w:ascii="メイリオ" w:eastAsia="メイリオ" w:hAnsi="メイリオ" w:hint="eastAsia"/>
          <w:sz w:val="21"/>
        </w:rPr>
        <w:t>を</w:t>
      </w:r>
      <w:r w:rsidR="006C592E">
        <w:rPr>
          <w:rFonts w:ascii="メイリオ" w:eastAsia="メイリオ" w:hAnsi="メイリオ" w:hint="eastAsia"/>
          <w:sz w:val="21"/>
        </w:rPr>
        <w:t>提出して</w:t>
      </w:r>
      <w:r w:rsidR="00F7518B">
        <w:rPr>
          <w:rFonts w:ascii="メイリオ" w:eastAsia="メイリオ" w:hAnsi="メイリオ" w:hint="eastAsia"/>
          <w:sz w:val="21"/>
        </w:rPr>
        <w:t>ください。</w:t>
      </w:r>
    </w:p>
    <w:p w:rsidR="00422DA9" w:rsidRDefault="00EF0323" w:rsidP="006C592E">
      <w:pPr>
        <w:wordWrap/>
        <w:overflowPunct/>
        <w:spacing w:line="360" w:lineRule="exact"/>
        <w:ind w:leftChars="337" w:left="1495" w:hangingChars="339" w:hanging="699"/>
        <w:rPr>
          <w:rFonts w:ascii="メイリオ" w:eastAsia="メイリオ" w:hAnsi="メイリオ"/>
          <w:sz w:val="21"/>
        </w:rPr>
      </w:pPr>
      <w:r w:rsidRPr="00134A6D">
        <w:rPr>
          <w:rFonts w:ascii="メイリオ" w:eastAsia="メイリオ" w:hAnsi="メイリオ"/>
          <w:sz w:val="21"/>
        </w:rPr>
        <w:t>(</w:t>
      </w:r>
      <w:r w:rsidR="00C65F92" w:rsidRPr="00134A6D">
        <w:rPr>
          <w:rFonts w:ascii="メイリオ" w:eastAsia="メイリオ" w:hAnsi="メイリオ" w:hint="eastAsia"/>
          <w:sz w:val="21"/>
        </w:rPr>
        <w:t>※</w:t>
      </w:r>
      <w:r w:rsidR="006165AD" w:rsidRPr="00134A6D">
        <w:rPr>
          <w:rFonts w:ascii="メイリオ" w:eastAsia="メイリオ" w:hAnsi="メイリオ" w:hint="eastAsia"/>
          <w:sz w:val="21"/>
        </w:rPr>
        <w:t>２</w:t>
      </w:r>
      <w:r w:rsidRPr="00134A6D">
        <w:rPr>
          <w:rFonts w:ascii="メイリオ" w:eastAsia="メイリオ" w:hAnsi="メイリオ" w:hint="eastAsia"/>
          <w:sz w:val="21"/>
        </w:rPr>
        <w:t>)</w:t>
      </w:r>
      <w:r w:rsidRPr="00134A6D">
        <w:rPr>
          <w:rFonts w:ascii="メイリオ" w:eastAsia="メイリオ" w:hAnsi="メイリオ"/>
          <w:sz w:val="21"/>
        </w:rPr>
        <w:t xml:space="preserve"> </w:t>
      </w:r>
      <w:r w:rsidR="00C3155D" w:rsidRPr="00134A6D">
        <w:rPr>
          <w:rFonts w:ascii="メイリオ" w:eastAsia="メイリオ" w:hAnsi="メイリオ" w:hint="eastAsia"/>
          <w:sz w:val="21"/>
        </w:rPr>
        <w:t>推薦調書は、</w:t>
      </w:r>
      <w:r w:rsidR="006C592E">
        <w:rPr>
          <w:rFonts w:ascii="メイリオ" w:eastAsia="メイリオ" w:hAnsi="メイリオ" w:hint="eastAsia"/>
          <w:sz w:val="21"/>
        </w:rPr>
        <w:t>在学する養成施設において記入・押印いただいたものを提出</w:t>
      </w:r>
    </w:p>
    <w:p w:rsidR="00C3155D" w:rsidRPr="00134A6D" w:rsidRDefault="006C592E" w:rsidP="00422DA9">
      <w:pPr>
        <w:wordWrap/>
        <w:overflowPunct/>
        <w:spacing w:line="360" w:lineRule="exact"/>
        <w:ind w:leftChars="637" w:left="1505"/>
        <w:rPr>
          <w:rFonts w:ascii="メイリオ" w:eastAsia="メイリオ" w:hAnsi="メイリオ"/>
          <w:sz w:val="28"/>
        </w:rPr>
      </w:pPr>
      <w:r>
        <w:rPr>
          <w:rFonts w:ascii="メイリオ" w:eastAsia="メイリオ" w:hAnsi="メイリオ" w:hint="eastAsia"/>
          <w:sz w:val="21"/>
        </w:rPr>
        <w:t>してください。</w:t>
      </w:r>
    </w:p>
    <w:p w:rsidR="00422DA9" w:rsidRDefault="00C3155D" w:rsidP="006C592E">
      <w:pPr>
        <w:wordWrap/>
        <w:overflowPunct/>
        <w:spacing w:line="360" w:lineRule="exact"/>
        <w:ind w:leftChars="-103" w:left="1405" w:hangingChars="799" w:hanging="1648"/>
        <w:rPr>
          <w:rFonts w:ascii="メイリオ" w:eastAsia="メイリオ" w:hAnsi="メイリオ"/>
          <w:sz w:val="21"/>
        </w:rPr>
      </w:pPr>
      <w:r w:rsidRPr="00134A6D">
        <w:rPr>
          <w:rFonts w:ascii="メイリオ" w:eastAsia="メイリオ" w:hAnsi="メイリオ" w:hint="eastAsia"/>
          <w:sz w:val="21"/>
        </w:rPr>
        <w:t xml:space="preserve">　　　　</w:t>
      </w:r>
      <w:r w:rsidR="007D0D0A" w:rsidRPr="00134A6D">
        <w:rPr>
          <w:rFonts w:ascii="メイリオ" w:eastAsia="メイリオ" w:hAnsi="メイリオ" w:hint="eastAsia"/>
          <w:sz w:val="21"/>
        </w:rPr>
        <w:t xml:space="preserve">　</w:t>
      </w:r>
      <w:r w:rsidR="00EF0323" w:rsidRPr="00134A6D">
        <w:rPr>
          <w:rFonts w:ascii="メイリオ" w:eastAsia="メイリオ" w:hAnsi="メイリオ" w:hint="eastAsia"/>
          <w:sz w:val="21"/>
        </w:rPr>
        <w:t>(</w:t>
      </w:r>
      <w:r w:rsidR="007D0D0A" w:rsidRPr="00134A6D">
        <w:rPr>
          <w:rFonts w:ascii="メイリオ" w:eastAsia="メイリオ" w:hAnsi="メイリオ" w:hint="eastAsia"/>
          <w:sz w:val="21"/>
        </w:rPr>
        <w:t>※</w:t>
      </w:r>
      <w:r w:rsidR="006C592E">
        <w:rPr>
          <w:rFonts w:ascii="メイリオ" w:eastAsia="メイリオ" w:hAnsi="メイリオ" w:hint="eastAsia"/>
          <w:sz w:val="21"/>
        </w:rPr>
        <w:t>３</w:t>
      </w:r>
      <w:r w:rsidR="00EF0323" w:rsidRPr="00134A6D">
        <w:rPr>
          <w:rFonts w:ascii="メイリオ" w:eastAsia="メイリオ" w:hAnsi="メイリオ" w:hint="eastAsia"/>
          <w:sz w:val="21"/>
        </w:rPr>
        <w:t>)</w:t>
      </w:r>
      <w:r w:rsidR="00EF0323" w:rsidRPr="00134A6D">
        <w:rPr>
          <w:rFonts w:ascii="メイリオ" w:eastAsia="メイリオ" w:hAnsi="メイリオ"/>
          <w:sz w:val="21"/>
        </w:rPr>
        <w:t xml:space="preserve"> </w:t>
      </w:r>
      <w:r w:rsidR="00B64BA4">
        <w:rPr>
          <w:rFonts w:ascii="メイリオ" w:eastAsia="メイリオ" w:hAnsi="メイリオ" w:hint="eastAsia"/>
          <w:sz w:val="21"/>
        </w:rPr>
        <w:t>住民票</w:t>
      </w:r>
      <w:r w:rsidR="00A37835">
        <w:rPr>
          <w:rFonts w:ascii="メイリオ" w:eastAsia="メイリオ" w:hAnsi="メイリオ" w:hint="eastAsia"/>
          <w:sz w:val="21"/>
        </w:rPr>
        <w:t>は、</w:t>
      </w:r>
      <w:r w:rsidR="00B64BA4" w:rsidRPr="00A37835">
        <w:rPr>
          <w:rFonts w:ascii="メイリオ" w:eastAsia="メイリオ" w:hAnsi="メイリオ" w:hint="eastAsia"/>
          <w:sz w:val="21"/>
          <w:u w:val="single"/>
        </w:rPr>
        <w:t>種類</w:t>
      </w:r>
      <w:r w:rsidR="00A37835" w:rsidRPr="00A37835">
        <w:rPr>
          <w:rFonts w:ascii="メイリオ" w:eastAsia="メイリオ" w:hAnsi="メイリオ" w:hint="eastAsia"/>
          <w:sz w:val="21"/>
          <w:u w:val="single"/>
        </w:rPr>
        <w:t>を</w:t>
      </w:r>
      <w:r w:rsidR="00B64BA4" w:rsidRPr="00A37835">
        <w:rPr>
          <w:rFonts w:ascii="メイリオ" w:eastAsia="メイリオ" w:hAnsi="メイリオ" w:hint="eastAsia"/>
          <w:sz w:val="21"/>
          <w:u w:val="single"/>
        </w:rPr>
        <w:t>「世帯全員」</w:t>
      </w:r>
      <w:r w:rsidR="00B64BA4" w:rsidRPr="00B64BA4">
        <w:rPr>
          <w:rFonts w:ascii="メイリオ" w:eastAsia="メイリオ" w:hAnsi="メイリオ" w:hint="eastAsia"/>
          <w:sz w:val="21"/>
        </w:rPr>
        <w:t>、</w:t>
      </w:r>
      <w:r w:rsidR="00B64BA4" w:rsidRPr="00A37835">
        <w:rPr>
          <w:rFonts w:ascii="メイリオ" w:eastAsia="メイリオ" w:hAnsi="メイリオ" w:hint="eastAsia"/>
          <w:sz w:val="21"/>
          <w:u w:val="single"/>
        </w:rPr>
        <w:t>記載事項</w:t>
      </w:r>
      <w:r w:rsidR="00A37835" w:rsidRPr="00A37835">
        <w:rPr>
          <w:rFonts w:ascii="メイリオ" w:eastAsia="メイリオ" w:hAnsi="メイリオ" w:hint="eastAsia"/>
          <w:sz w:val="21"/>
          <w:u w:val="single"/>
        </w:rPr>
        <w:t>を</w:t>
      </w:r>
      <w:r w:rsidR="00B64BA4" w:rsidRPr="00A37835">
        <w:rPr>
          <w:rFonts w:ascii="メイリオ" w:eastAsia="メイリオ" w:hAnsi="メイリオ" w:hint="eastAsia"/>
          <w:sz w:val="21"/>
          <w:u w:val="single"/>
        </w:rPr>
        <w:t>「続柄あり」</w:t>
      </w:r>
      <w:r w:rsidR="006C592E" w:rsidRPr="006C592E">
        <w:rPr>
          <w:rFonts w:ascii="メイリオ" w:eastAsia="メイリオ" w:hAnsi="メイリオ" w:hint="eastAsia"/>
          <w:sz w:val="21"/>
        </w:rPr>
        <w:t>で発行申請</w:t>
      </w:r>
      <w:r w:rsidR="00B64BA4">
        <w:rPr>
          <w:rFonts w:ascii="メイリオ" w:eastAsia="メイリオ" w:hAnsi="メイリオ" w:hint="eastAsia"/>
          <w:sz w:val="21"/>
        </w:rPr>
        <w:t>して</w:t>
      </w:r>
    </w:p>
    <w:p w:rsidR="00B64BA4" w:rsidRPr="00AF284F" w:rsidRDefault="00B64BA4" w:rsidP="00422DA9">
      <w:pPr>
        <w:wordWrap/>
        <w:overflowPunct/>
        <w:spacing w:line="360" w:lineRule="exact"/>
        <w:ind w:leftChars="597" w:left="1410"/>
        <w:rPr>
          <w:rFonts w:ascii="メイリオ" w:eastAsia="メイリオ" w:hAnsi="メイリオ"/>
          <w:color w:val="000000" w:themeColor="text1"/>
          <w:sz w:val="20"/>
          <w:szCs w:val="21"/>
        </w:rPr>
      </w:pPr>
      <w:r>
        <w:rPr>
          <w:rFonts w:ascii="メイリオ" w:eastAsia="メイリオ" w:hAnsi="メイリオ" w:hint="eastAsia"/>
          <w:sz w:val="21"/>
        </w:rPr>
        <w:t>ください。</w:t>
      </w:r>
    </w:p>
    <w:p w:rsidR="00C06EF1" w:rsidRDefault="00B64BA4" w:rsidP="00B64BA4">
      <w:pPr>
        <w:wordWrap/>
        <w:overflowPunct/>
        <w:spacing w:line="360" w:lineRule="exact"/>
        <w:ind w:leftChars="275" w:left="1493" w:hangingChars="409" w:hanging="843"/>
        <w:rPr>
          <w:rFonts w:ascii="メイリオ" w:eastAsia="メイリオ" w:hAnsi="メイリオ"/>
          <w:sz w:val="21"/>
        </w:rPr>
      </w:pPr>
      <w:r>
        <w:rPr>
          <w:rFonts w:ascii="メイリオ" w:eastAsia="メイリオ" w:hAnsi="メイリオ" w:hint="eastAsia"/>
          <w:sz w:val="21"/>
        </w:rPr>
        <w:t>（※４）</w:t>
      </w:r>
      <w:r w:rsidR="00DA4A38" w:rsidRPr="00134A6D">
        <w:rPr>
          <w:rFonts w:ascii="メイリオ" w:eastAsia="メイリオ" w:hAnsi="メイリオ" w:hint="eastAsia"/>
          <w:sz w:val="21"/>
        </w:rPr>
        <w:t>保証人</w:t>
      </w:r>
      <w:r w:rsidR="004F4E55" w:rsidRPr="00134A6D">
        <w:rPr>
          <w:rFonts w:ascii="メイリオ" w:eastAsia="メイリオ" w:hAnsi="メイリオ" w:hint="eastAsia"/>
          <w:sz w:val="21"/>
        </w:rPr>
        <w:t>は</w:t>
      </w:r>
      <w:r w:rsidR="00134A6D" w:rsidRPr="00134A6D">
        <w:rPr>
          <w:rFonts w:ascii="メイリオ" w:eastAsia="メイリオ" w:hAnsi="メイリオ" w:hint="eastAsia"/>
          <w:sz w:val="21"/>
        </w:rPr>
        <w:t>２人立てていただく必要があり</w:t>
      </w:r>
      <w:r w:rsidR="00C06EF1">
        <w:rPr>
          <w:rFonts w:ascii="メイリオ" w:eastAsia="メイリオ" w:hAnsi="メイリオ" w:hint="eastAsia"/>
          <w:sz w:val="21"/>
        </w:rPr>
        <w:t>ます（</w:t>
      </w:r>
      <w:r w:rsidR="00134A6D" w:rsidRPr="00134A6D">
        <w:rPr>
          <w:rFonts w:ascii="メイリオ" w:eastAsia="メイリオ" w:hAnsi="メイリオ" w:hint="eastAsia"/>
          <w:sz w:val="21"/>
        </w:rPr>
        <w:t>いずれも申請者</w:t>
      </w:r>
      <w:r w:rsidR="004F4E55" w:rsidRPr="00134A6D">
        <w:rPr>
          <w:rFonts w:ascii="メイリオ" w:eastAsia="メイリオ" w:hAnsi="メイリオ" w:hint="eastAsia"/>
          <w:sz w:val="21"/>
        </w:rPr>
        <w:t>と連帯し</w:t>
      </w:r>
      <w:r w:rsidR="00134A6D" w:rsidRPr="00134A6D">
        <w:rPr>
          <w:rFonts w:ascii="メイリオ" w:eastAsia="メイリオ" w:hAnsi="メイリオ" w:hint="eastAsia"/>
          <w:sz w:val="21"/>
        </w:rPr>
        <w:t>、</w:t>
      </w:r>
    </w:p>
    <w:p w:rsidR="007D0D0A" w:rsidRPr="00134A6D" w:rsidRDefault="004F4E55" w:rsidP="00C06EF1">
      <w:pPr>
        <w:wordWrap/>
        <w:overflowPunct/>
        <w:spacing w:line="360" w:lineRule="exact"/>
        <w:ind w:leftChars="625" w:left="1598" w:hangingChars="59" w:hanging="122"/>
        <w:rPr>
          <w:rFonts w:ascii="メイリオ" w:eastAsia="メイリオ" w:hAnsi="メイリオ"/>
          <w:sz w:val="21"/>
        </w:rPr>
      </w:pPr>
      <w:r w:rsidRPr="00134A6D">
        <w:rPr>
          <w:rFonts w:ascii="メイリオ" w:eastAsia="メイリオ" w:hAnsi="メイリオ" w:hint="eastAsia"/>
          <w:sz w:val="21"/>
        </w:rPr>
        <w:t>債務を弁済</w:t>
      </w:r>
      <w:r w:rsidR="00134A6D" w:rsidRPr="00134A6D">
        <w:rPr>
          <w:rFonts w:ascii="メイリオ" w:eastAsia="メイリオ" w:hAnsi="メイリオ" w:hint="eastAsia"/>
          <w:sz w:val="21"/>
        </w:rPr>
        <w:t>できる</w:t>
      </w:r>
      <w:r w:rsidRPr="00134A6D">
        <w:rPr>
          <w:rFonts w:ascii="メイリオ" w:eastAsia="メイリオ" w:hAnsi="メイリオ" w:hint="eastAsia"/>
          <w:sz w:val="21"/>
        </w:rPr>
        <w:t>能力を有する</w:t>
      </w:r>
      <w:r w:rsidR="00134A6D" w:rsidRPr="00134A6D">
        <w:rPr>
          <w:rFonts w:ascii="メイリオ" w:eastAsia="メイリオ" w:hAnsi="メイリオ" w:hint="eastAsia"/>
          <w:sz w:val="21"/>
        </w:rPr>
        <w:t>方</w:t>
      </w:r>
      <w:r w:rsidR="006C592E">
        <w:rPr>
          <w:rFonts w:ascii="メイリオ" w:eastAsia="メイリオ" w:hAnsi="メイリオ" w:hint="eastAsia"/>
          <w:sz w:val="21"/>
        </w:rPr>
        <w:t>と</w:t>
      </w:r>
      <w:r w:rsidR="00C06EF1">
        <w:rPr>
          <w:rFonts w:ascii="メイリオ" w:eastAsia="メイリオ" w:hAnsi="メイリオ" w:hint="eastAsia"/>
          <w:sz w:val="21"/>
        </w:rPr>
        <w:t>する必要があります</w:t>
      </w:r>
      <w:r w:rsidRPr="00134A6D">
        <w:rPr>
          <w:rFonts w:ascii="メイリオ" w:eastAsia="メイリオ" w:hAnsi="メイリオ" w:hint="eastAsia"/>
          <w:sz w:val="21"/>
        </w:rPr>
        <w:t>。</w:t>
      </w:r>
    </w:p>
    <w:p w:rsidR="006809CE" w:rsidRDefault="006809CE" w:rsidP="006809CE">
      <w:pPr>
        <w:wordWrap/>
        <w:overflowPunct/>
        <w:spacing w:line="320" w:lineRule="exact"/>
        <w:ind w:left="236"/>
        <w:rPr>
          <w:rFonts w:ascii="メイリオ" w:eastAsia="メイリオ" w:hAnsi="メイリオ"/>
          <w:b/>
          <w:szCs w:val="22"/>
        </w:rPr>
      </w:pPr>
    </w:p>
    <w:p w:rsidR="00895312" w:rsidRDefault="006C592E" w:rsidP="00422DA9">
      <w:pPr>
        <w:wordWrap/>
        <w:overflowPunct/>
        <w:spacing w:line="320" w:lineRule="exact"/>
        <w:ind w:left="236" w:firstLineChars="150" w:firstLine="354"/>
        <w:rPr>
          <w:rFonts w:ascii="メイリオ" w:eastAsia="メイリオ" w:hAnsi="メイリオ"/>
          <w:b/>
          <w:szCs w:val="22"/>
        </w:rPr>
      </w:pPr>
      <w:r>
        <w:rPr>
          <w:rFonts w:ascii="メイリオ" w:eastAsia="メイリオ" w:hAnsi="メイリオ" w:hint="eastAsia"/>
          <w:b/>
          <w:szCs w:val="22"/>
        </w:rPr>
        <w:t>【</w:t>
      </w:r>
      <w:r w:rsidR="00422DA9">
        <w:rPr>
          <w:rFonts w:ascii="メイリオ" w:eastAsia="メイリオ" w:hAnsi="メイリオ" w:hint="eastAsia"/>
          <w:b/>
          <w:szCs w:val="22"/>
        </w:rPr>
        <w:t xml:space="preserve"> </w:t>
      </w:r>
      <w:r w:rsidR="00895312">
        <w:rPr>
          <w:rFonts w:ascii="メイリオ" w:eastAsia="メイリオ" w:hAnsi="メイリオ" w:hint="eastAsia"/>
          <w:b/>
          <w:szCs w:val="22"/>
        </w:rPr>
        <w:t>応募様式</w:t>
      </w:r>
      <w:r w:rsidR="00422DA9">
        <w:rPr>
          <w:rFonts w:ascii="メイリオ" w:eastAsia="メイリオ" w:hAnsi="メイリオ" w:hint="eastAsia"/>
          <w:b/>
          <w:szCs w:val="22"/>
        </w:rPr>
        <w:t xml:space="preserve"> </w:t>
      </w:r>
      <w:r>
        <w:rPr>
          <w:rFonts w:ascii="メイリオ" w:eastAsia="メイリオ" w:hAnsi="メイリオ" w:hint="eastAsia"/>
          <w:b/>
          <w:szCs w:val="22"/>
        </w:rPr>
        <w:t>】</w:t>
      </w:r>
    </w:p>
    <w:p w:rsidR="00895312" w:rsidRPr="00422DA9" w:rsidRDefault="006C592E" w:rsidP="00C06EF1">
      <w:pPr>
        <w:spacing w:line="320" w:lineRule="exact"/>
        <w:ind w:firstLineChars="500" w:firstLine="1031"/>
        <w:rPr>
          <w:rFonts w:ascii="メイリオ" w:eastAsia="メイリオ" w:hAnsi="メイリオ"/>
          <w:sz w:val="21"/>
          <w:szCs w:val="22"/>
        </w:rPr>
      </w:pPr>
      <w:r w:rsidRPr="00422DA9">
        <w:rPr>
          <w:rFonts w:ascii="メイリオ" w:eastAsia="メイリオ" w:hAnsi="メイリオ" w:hint="eastAsia"/>
          <w:sz w:val="21"/>
          <w:szCs w:val="22"/>
        </w:rPr>
        <w:t>上記の</w:t>
      </w:r>
      <w:r w:rsidR="00895312" w:rsidRPr="00422DA9">
        <w:rPr>
          <w:rFonts w:ascii="メイリオ" w:eastAsia="メイリオ" w:hAnsi="メイリオ" w:hint="eastAsia"/>
          <w:sz w:val="21"/>
          <w:szCs w:val="22"/>
        </w:rPr>
        <w:t>様式は、</w:t>
      </w:r>
      <w:r w:rsidR="003A3F1F" w:rsidRPr="00422DA9">
        <w:rPr>
          <w:rFonts w:ascii="メイリオ" w:eastAsia="メイリオ" w:hAnsi="メイリオ" w:hint="eastAsia"/>
          <w:sz w:val="21"/>
          <w:szCs w:val="22"/>
        </w:rPr>
        <w:t>以下</w:t>
      </w:r>
      <w:r w:rsidR="00895312" w:rsidRPr="00422DA9">
        <w:rPr>
          <w:rFonts w:ascii="メイリオ" w:eastAsia="メイリオ" w:hAnsi="メイリオ" w:hint="eastAsia"/>
          <w:sz w:val="21"/>
          <w:szCs w:val="22"/>
        </w:rPr>
        <w:t>ＱＲコードからダウンロード</w:t>
      </w:r>
      <w:r w:rsidR="004B4BBE" w:rsidRPr="00422DA9">
        <w:rPr>
          <w:rFonts w:ascii="メイリオ" w:eastAsia="メイリオ" w:hAnsi="メイリオ" w:hint="eastAsia"/>
          <w:sz w:val="21"/>
          <w:szCs w:val="22"/>
        </w:rPr>
        <w:t>してください</w:t>
      </w:r>
      <w:r w:rsidR="00895312" w:rsidRPr="00422DA9">
        <w:rPr>
          <w:rFonts w:ascii="メイリオ" w:eastAsia="メイリオ" w:hAnsi="メイリオ" w:hint="eastAsia"/>
          <w:sz w:val="21"/>
          <w:szCs w:val="22"/>
        </w:rPr>
        <w:t>。</w:t>
      </w:r>
    </w:p>
    <w:p w:rsidR="00895312" w:rsidRPr="00895312" w:rsidRDefault="00D864E3" w:rsidP="00D864E3">
      <w:pPr>
        <w:wordWrap/>
        <w:overflowPunct/>
        <w:spacing w:line="200" w:lineRule="exact"/>
        <w:ind w:left="238"/>
        <w:rPr>
          <w:rFonts w:ascii="メイリオ" w:eastAsia="メイリオ" w:hAnsi="メイリオ"/>
          <w:b/>
          <w:szCs w:val="22"/>
        </w:rPr>
      </w:pPr>
      <w:r>
        <w:rPr>
          <w:rFonts w:ascii="メイリオ" w:eastAsia="メイリオ" w:hAnsi="メイリオ" w:hint="eastAsia"/>
          <w:b/>
          <w:szCs w:val="22"/>
        </w:rPr>
        <w:t xml:space="preserve">　　　</w:t>
      </w:r>
    </w:p>
    <w:p w:rsidR="00895312" w:rsidRDefault="00422DA9" w:rsidP="006809CE">
      <w:pPr>
        <w:wordWrap/>
        <w:overflowPunct/>
        <w:spacing w:line="320" w:lineRule="exact"/>
        <w:ind w:left="236"/>
        <w:rPr>
          <w:rFonts w:ascii="メイリオ" w:eastAsia="メイリオ" w:hAnsi="メイリオ"/>
          <w:b/>
          <w:szCs w:val="22"/>
        </w:rPr>
      </w:pPr>
      <w:r w:rsidRPr="00895312">
        <w:rPr>
          <w:rFonts w:ascii="メイリオ" w:eastAsia="メイリオ" w:hAnsi="メイリオ"/>
          <w:noProof/>
        </w:rPr>
        <mc:AlternateContent>
          <mc:Choice Requires="wps">
            <w:drawing>
              <wp:anchor distT="0" distB="0" distL="114300" distR="114300" simplePos="0" relativeHeight="251670528" behindDoc="1" locked="0" layoutInCell="1" allowOverlap="1" wp14:anchorId="6CD2CFC9" wp14:editId="6E7A542B">
                <wp:simplePos x="0" y="0"/>
                <wp:positionH relativeFrom="page">
                  <wp:posOffset>2701963</wp:posOffset>
                </wp:positionH>
                <wp:positionV relativeFrom="paragraph">
                  <wp:posOffset>8899</wp:posOffset>
                </wp:positionV>
                <wp:extent cx="2667000" cy="6381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2667000" cy="638175"/>
                        </a:xfrm>
                        <a:prstGeom prst="rect">
                          <a:avLst/>
                        </a:prstGeom>
                        <a:solidFill>
                          <a:sysClr val="window" lastClr="FFFFFF"/>
                        </a:solidFill>
                        <a:ln w="25400" cap="flat" cmpd="sng" algn="ctr">
                          <a:solidFill>
                            <a:sysClr val="window" lastClr="FFFFFF"/>
                          </a:solidFill>
                          <a:prstDash val="solid"/>
                        </a:ln>
                        <a:effectLst/>
                      </wps:spPr>
                      <wps:txbx>
                        <w:txbxContent>
                          <w:p w:rsidR="00895312" w:rsidRPr="004B4BBE" w:rsidRDefault="00895312" w:rsidP="00895312">
                            <w:pPr>
                              <w:rPr>
                                <w:rFonts w:ascii="HG丸ｺﾞｼｯｸM-PRO" w:eastAsia="HG丸ｺﾞｼｯｸM-PRO" w:hAnsi="HG丸ｺﾞｼｯｸM-PRO"/>
                                <w:color w:val="000000" w:themeColor="text1"/>
                                <w:szCs w:val="20"/>
                                <w:u w:val="single"/>
                              </w:rPr>
                            </w:pPr>
                            <w:r w:rsidRPr="004B4BBE">
                              <w:rPr>
                                <w:rFonts w:ascii="Segoe UI Emoji" w:eastAsia="HG丸ｺﾞｼｯｸM-PRO" w:hAnsi="Segoe UI Emoji"/>
                                <w:color w:val="000000" w:themeColor="text1"/>
                              </w:rPr>
                              <w:t>👈</w:t>
                            </w:r>
                            <w:r w:rsidRPr="004B4BBE">
                              <w:rPr>
                                <w:rFonts w:ascii="Segoe UI Emoji" w:eastAsia="HG丸ｺﾞｼｯｸM-PRO" w:hAnsi="Segoe UI Emoji" w:hint="eastAsia"/>
                                <w:color w:val="000000" w:themeColor="text1"/>
                              </w:rPr>
                              <w:t xml:space="preserve">　</w:t>
                            </w:r>
                            <w:r w:rsidRPr="004B4BBE">
                              <w:rPr>
                                <w:rFonts w:ascii="HG丸ｺﾞｼｯｸM-PRO" w:eastAsia="HG丸ｺﾞｼｯｸM-PRO" w:hAnsi="HG丸ｺﾞｼｯｸM-PRO" w:hint="eastAsia"/>
                                <w:color w:val="000000" w:themeColor="text1"/>
                                <w:u w:val="single"/>
                              </w:rPr>
                              <w:t>南砺市医療ポータ</w:t>
                            </w:r>
                            <w:r w:rsidRPr="004B4BBE">
                              <w:rPr>
                                <w:rFonts w:ascii="HG丸ｺﾞｼｯｸM-PRO" w:eastAsia="HG丸ｺﾞｼｯｸM-PRO" w:hAnsi="HG丸ｺﾞｼｯｸM-PRO" w:hint="eastAsia"/>
                                <w:color w:val="000000" w:themeColor="text1"/>
                                <w:szCs w:val="20"/>
                                <w:u w:val="single"/>
                              </w:rPr>
                              <w:t>ルサイト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2CFC9" id="正方形/長方形 16" o:spid="_x0000_s1027" style="position:absolute;left:0;text-align:left;margin-left:212.75pt;margin-top:.7pt;width:210pt;height:50.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sehwIAABgFAAAOAAAAZHJzL2Uyb0RvYy54bWysVM1uEzEQviPxDpbvdJOQpiXqpopaBSFV&#10;baQW9ex4vdmV/IftZDe8BzwAnDkjDjwOlXgLPnu3v3Cq2IN3xjMez3zzjY+OWyXJVjhfG53T4d6A&#10;EqG5KWq9zun7q8WrQ0p8YLpg0miR053w9Hj28sVRY6diZCojC+EIgmg/bWxOqxDsNMs8r4Rifs9Y&#10;oWEsjVMsQHXrrHCsQXQls9FgMMka4wrrDBfeY/e0M9JZil+WgoeLsvQiEJlT5BbS6tK6ims2O2LT&#10;tWO2qnmfBntGForVGpfehTplgZGNq/8KpWrujDdl2ONGZaYsay5SDahmOHhSzWXFrEi1ABxv72Dy&#10;/y8sP98uHakL9G5CiWYKPbr59vXm849fP79kvz997yQCK6BqrJ/ixKVdul7zEGPdbelU/KMi0iZ4&#10;d3fwijYQjs3RZHIwGKALHLbJ68PhwX4Mmt2fts6Ht8IoEoWcOrQvocq2Zz50rrcu8TJvZF0saimT&#10;svMn0pEtQ6dBkMI0lEjmAzZzukhff9ujY1KTBqntj1NiDBQsJQvIUVmA4vWaEibX4DYPLuXy6LR/&#10;3qWxiFPmqy7bFLHPTepYi0jM7WuOoHcwRym0q7brVzwRd1am2KGHznTk9pYvasQ/Q+1L5sBmII4J&#10;DRdYSmlQreklSirjPv5rP/qDZLBS0mA6gMSHDXMCkL7ToN+b4Xgcxykp4/2DERT30LJ6aNEbdWLQ&#10;liHeAsuTGP2DvBVLZ9Q1Bnkeb4WJaY67O8x75SR0U4ungIv5PLlhhCwLZ/rS8hg8IheRvWqvmbM9&#10;hwLYd25uJ4lNn1Cp840ntZlvginrxLN7XMHPqGD8ElP7pyLO90M9ed0/aLM/AAAA//8DAFBLAwQU&#10;AAYACAAAACEAyYDHRdwAAAAJAQAADwAAAGRycy9kb3ducmV2LnhtbEyPQU+DQBCF7yb9D5tp4s0u&#10;NNQgsjSmUdOTidCDx4UdgZSdJey24L93etLjl/fy5pt8v9hBXHHyvSMF8SYCgdQ401Or4FS9PaQg&#10;fNBk9OAIFfygh32xust1ZtxMn3gtQyt4hHymFXQhjJmUvunQar9xIxJn326yOjBOrTSTnnncDnIb&#10;RY/S6p74QqdHPHTYnMuLVVAdq1Nch/Hcz+lrefj6eB/qo1Xqfr28PIMIuIS/Mtz0WR0KdqrdhYwX&#10;g4Jku9txlYMEBOdpcuOaOYqfQBa5/P9B8QsAAP//AwBQSwECLQAUAAYACAAAACEAtoM4kv4AAADh&#10;AQAAEwAAAAAAAAAAAAAAAAAAAAAAW0NvbnRlbnRfVHlwZXNdLnhtbFBLAQItABQABgAIAAAAIQA4&#10;/SH/1gAAAJQBAAALAAAAAAAAAAAAAAAAAC8BAABfcmVscy8ucmVsc1BLAQItABQABgAIAAAAIQBZ&#10;MbsehwIAABgFAAAOAAAAAAAAAAAAAAAAAC4CAABkcnMvZTJvRG9jLnhtbFBLAQItABQABgAIAAAA&#10;IQDJgMdF3AAAAAkBAAAPAAAAAAAAAAAAAAAAAOEEAABkcnMvZG93bnJldi54bWxQSwUGAAAAAAQA&#10;BADzAAAA6gUAAAAA&#10;" fillcolor="window" strokecolor="window" strokeweight="2pt">
                <v:textbox>
                  <w:txbxContent>
                    <w:p w:rsidR="00895312" w:rsidRPr="004B4BBE" w:rsidRDefault="00895312" w:rsidP="00895312">
                      <w:pPr>
                        <w:rPr>
                          <w:rFonts w:ascii="HG丸ｺﾞｼｯｸM-PRO" w:eastAsia="HG丸ｺﾞｼｯｸM-PRO" w:hAnsi="HG丸ｺﾞｼｯｸM-PRO"/>
                          <w:color w:val="000000" w:themeColor="text1"/>
                          <w:szCs w:val="20"/>
                          <w:u w:val="single"/>
                        </w:rPr>
                      </w:pPr>
                      <w:r w:rsidRPr="004B4BBE">
                        <w:rPr>
                          <w:rFonts w:ascii="Segoe UI Emoji" w:eastAsia="HG丸ｺﾞｼｯｸM-PRO" w:hAnsi="Segoe UI Emoji"/>
                          <w:color w:val="000000" w:themeColor="text1"/>
                        </w:rPr>
                        <w:t>👈</w:t>
                      </w:r>
                      <w:r w:rsidRPr="004B4BBE">
                        <w:rPr>
                          <w:rFonts w:ascii="Segoe UI Emoji" w:eastAsia="HG丸ｺﾞｼｯｸM-PRO" w:hAnsi="Segoe UI Emoji" w:hint="eastAsia"/>
                          <w:color w:val="000000" w:themeColor="text1"/>
                        </w:rPr>
                        <w:t xml:space="preserve">　</w:t>
                      </w:r>
                      <w:r w:rsidRPr="004B4BBE">
                        <w:rPr>
                          <w:rFonts w:ascii="HG丸ｺﾞｼｯｸM-PRO" w:eastAsia="HG丸ｺﾞｼｯｸM-PRO" w:hAnsi="HG丸ｺﾞｼｯｸM-PRO" w:hint="eastAsia"/>
                          <w:color w:val="000000" w:themeColor="text1"/>
                          <w:u w:val="single"/>
                        </w:rPr>
                        <w:t>南砺市医療ポータ</w:t>
                      </w:r>
                      <w:r w:rsidRPr="004B4BBE">
                        <w:rPr>
                          <w:rFonts w:ascii="HG丸ｺﾞｼｯｸM-PRO" w:eastAsia="HG丸ｺﾞｼｯｸM-PRO" w:hAnsi="HG丸ｺﾞｼｯｸM-PRO" w:hint="eastAsia"/>
                          <w:color w:val="000000" w:themeColor="text1"/>
                          <w:szCs w:val="20"/>
                          <w:u w:val="single"/>
                        </w:rPr>
                        <w:t>ルサイト</w:t>
                      </w:r>
                    </w:p>
                  </w:txbxContent>
                </v:textbox>
                <w10:wrap anchorx="page"/>
              </v:rect>
            </w:pict>
          </mc:Fallback>
        </mc:AlternateContent>
      </w:r>
      <w:r>
        <w:rPr>
          <w:rFonts w:ascii="メイリオ" w:eastAsia="メイリオ" w:hAnsi="メイリオ"/>
          <w:noProof/>
          <w:sz w:val="20"/>
        </w:rPr>
        <w:drawing>
          <wp:anchor distT="0" distB="0" distL="114300" distR="114300" simplePos="0" relativeHeight="251668480" behindDoc="1" locked="0" layoutInCell="1" allowOverlap="1" wp14:anchorId="37979243" wp14:editId="4CD2E064">
            <wp:simplePos x="0" y="0"/>
            <wp:positionH relativeFrom="column">
              <wp:posOffset>939734</wp:posOffset>
            </wp:positionH>
            <wp:positionV relativeFrom="paragraph">
              <wp:posOffset>9506</wp:posOffset>
            </wp:positionV>
            <wp:extent cx="593678" cy="593678"/>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817" cy="605817"/>
                    </a:xfrm>
                    <a:prstGeom prst="rect">
                      <a:avLst/>
                    </a:prstGeom>
                    <a:noFill/>
                    <a:ln>
                      <a:noFill/>
                    </a:ln>
                  </pic:spPr>
                </pic:pic>
              </a:graphicData>
            </a:graphic>
            <wp14:sizeRelH relativeFrom="page">
              <wp14:pctWidth>0</wp14:pctWidth>
            </wp14:sizeRelH>
            <wp14:sizeRelV relativeFrom="page">
              <wp14:pctHeight>0</wp14:pctHeight>
            </wp14:sizeRelV>
          </wp:anchor>
        </w:drawing>
      </w:r>
      <w:r w:rsidR="00895312">
        <w:rPr>
          <w:rFonts w:ascii="メイリオ" w:eastAsia="メイリオ" w:hAnsi="メイリオ" w:hint="eastAsia"/>
          <w:b/>
          <w:szCs w:val="22"/>
        </w:rPr>
        <w:t xml:space="preserve">　　　　　　　　　　</w:t>
      </w:r>
    </w:p>
    <w:p w:rsidR="00895312" w:rsidRDefault="00895312" w:rsidP="006809CE">
      <w:pPr>
        <w:wordWrap/>
        <w:overflowPunct/>
        <w:spacing w:line="320" w:lineRule="exact"/>
        <w:ind w:left="236"/>
        <w:rPr>
          <w:rFonts w:ascii="メイリオ" w:eastAsia="メイリオ" w:hAnsi="メイリオ"/>
          <w:b/>
          <w:szCs w:val="22"/>
        </w:rPr>
      </w:pPr>
    </w:p>
    <w:p w:rsidR="00422DA9" w:rsidRDefault="00422DA9" w:rsidP="006809CE">
      <w:pPr>
        <w:wordWrap/>
        <w:overflowPunct/>
        <w:spacing w:line="320" w:lineRule="exact"/>
        <w:ind w:left="236"/>
        <w:rPr>
          <w:rFonts w:ascii="メイリオ" w:eastAsia="メイリオ" w:hAnsi="メイリオ"/>
          <w:b/>
          <w:szCs w:val="22"/>
        </w:rPr>
      </w:pPr>
    </w:p>
    <w:p w:rsidR="00895312" w:rsidRDefault="00895312" w:rsidP="006809CE">
      <w:pPr>
        <w:wordWrap/>
        <w:overflowPunct/>
        <w:spacing w:line="320" w:lineRule="exact"/>
        <w:ind w:left="236"/>
        <w:rPr>
          <w:rFonts w:ascii="メイリオ" w:eastAsia="メイリオ" w:hAnsi="メイリオ"/>
          <w:b/>
          <w:szCs w:val="22"/>
        </w:rPr>
      </w:pPr>
    </w:p>
    <w:p w:rsidR="006809CE" w:rsidRPr="00895312" w:rsidRDefault="00895312" w:rsidP="00895312">
      <w:pPr>
        <w:wordWrap/>
        <w:overflowPunct/>
        <w:spacing w:line="320" w:lineRule="exact"/>
        <w:ind w:left="236"/>
        <w:rPr>
          <w:rFonts w:ascii="メイリオ" w:eastAsia="メイリオ" w:hAnsi="メイリオ"/>
          <w:b/>
          <w:szCs w:val="22"/>
        </w:rPr>
      </w:pPr>
      <w:r>
        <w:rPr>
          <w:rFonts w:ascii="メイリオ" w:eastAsia="メイリオ" w:hAnsi="メイリオ" w:hint="eastAsia"/>
          <w:b/>
          <w:szCs w:val="22"/>
        </w:rPr>
        <w:t>（３）</w:t>
      </w:r>
      <w:r w:rsidR="006809CE" w:rsidRPr="00895312">
        <w:rPr>
          <w:rFonts w:ascii="メイリオ" w:eastAsia="メイリオ" w:hAnsi="メイリオ" w:hint="eastAsia"/>
          <w:b/>
          <w:szCs w:val="22"/>
        </w:rPr>
        <w:t>提出先</w:t>
      </w:r>
    </w:p>
    <w:p w:rsidR="006809CE" w:rsidRDefault="006809CE" w:rsidP="006809CE">
      <w:pPr>
        <w:wordWrap/>
        <w:overflowPunct/>
        <w:spacing w:line="320" w:lineRule="exact"/>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rPr>
        <w:t xml:space="preserve">　〒</w:t>
      </w:r>
      <w:r>
        <w:rPr>
          <w:rFonts w:ascii="メイリオ" w:eastAsia="メイリオ" w:hAnsi="メイリオ" w:hint="eastAsia"/>
        </w:rPr>
        <w:t>9</w:t>
      </w:r>
      <w:r>
        <w:rPr>
          <w:rFonts w:ascii="メイリオ" w:eastAsia="メイリオ" w:hAnsi="メイリオ"/>
        </w:rPr>
        <w:t>32-0293</w:t>
      </w:r>
    </w:p>
    <w:p w:rsidR="006809CE" w:rsidRDefault="006809CE" w:rsidP="006809CE">
      <w:pPr>
        <w:wordWrap/>
        <w:overflowPunct/>
        <w:spacing w:line="320" w:lineRule="exact"/>
        <w:rPr>
          <w:rFonts w:ascii="メイリオ" w:eastAsia="メイリオ" w:hAnsi="メイリオ"/>
        </w:rPr>
      </w:pPr>
      <w:r>
        <w:rPr>
          <w:rFonts w:ascii="メイリオ" w:eastAsia="メイリオ" w:hAnsi="メイリオ"/>
        </w:rPr>
        <w:t xml:space="preserve">　　　　　</w:t>
      </w:r>
      <w:r w:rsidR="00895312">
        <w:rPr>
          <w:rFonts w:ascii="メイリオ" w:eastAsia="メイリオ" w:hAnsi="メイリオ" w:hint="eastAsia"/>
        </w:rPr>
        <w:t xml:space="preserve">　</w:t>
      </w:r>
      <w:r>
        <w:rPr>
          <w:rFonts w:ascii="メイリオ" w:eastAsia="メイリオ" w:hAnsi="メイリオ"/>
        </w:rPr>
        <w:t>富山県南砺市北川</w:t>
      </w:r>
      <w:r>
        <w:rPr>
          <w:rFonts w:ascii="メイリオ" w:eastAsia="メイリオ" w:hAnsi="メイリオ" w:hint="eastAsia"/>
        </w:rPr>
        <w:t>1</w:t>
      </w:r>
      <w:r>
        <w:rPr>
          <w:rFonts w:ascii="メイリオ" w:eastAsia="メイリオ" w:hAnsi="メイリオ"/>
        </w:rPr>
        <w:t>66番地</w:t>
      </w:r>
      <w:r>
        <w:rPr>
          <w:rFonts w:ascii="メイリオ" w:eastAsia="メイリオ" w:hAnsi="メイリオ" w:hint="eastAsia"/>
        </w:rPr>
        <w:t>1</w:t>
      </w:r>
    </w:p>
    <w:p w:rsidR="006809CE" w:rsidRDefault="006809CE" w:rsidP="006809CE">
      <w:pPr>
        <w:wordWrap/>
        <w:overflowPunct/>
        <w:spacing w:line="320" w:lineRule="exact"/>
        <w:rPr>
          <w:rFonts w:ascii="メイリオ" w:eastAsia="メイリオ" w:hAnsi="メイリオ"/>
        </w:rPr>
      </w:pPr>
      <w:r>
        <w:rPr>
          <w:rFonts w:ascii="メイリオ" w:eastAsia="メイリオ" w:hAnsi="メイリオ"/>
        </w:rPr>
        <w:t xml:space="preserve">　</w:t>
      </w:r>
      <w:r>
        <w:rPr>
          <w:rFonts w:ascii="メイリオ" w:eastAsia="メイリオ" w:hAnsi="メイリオ" w:hint="eastAsia"/>
        </w:rPr>
        <w:t xml:space="preserve">　　　　　南砺市地域包括ケアセンター　</w:t>
      </w:r>
      <w:r>
        <w:rPr>
          <w:rFonts w:ascii="メイリオ" w:eastAsia="メイリオ" w:hAnsi="メイリオ"/>
        </w:rPr>
        <w:t>医療課　宛て</w:t>
      </w:r>
    </w:p>
    <w:p w:rsidR="006809CE" w:rsidRPr="00BA0134" w:rsidRDefault="00422DA9" w:rsidP="006809CE">
      <w:pPr>
        <w:wordWrap/>
        <w:overflowPunct/>
        <w:textAlignment w:val="center"/>
        <w:rPr>
          <w:rFonts w:ascii="メイリオ" w:eastAsia="メイリオ" w:hAnsi="メイリオ"/>
        </w:rPr>
      </w:pPr>
      <w:r>
        <w:rPr>
          <w:rFonts w:ascii="メイリオ" w:eastAsia="メイリオ" w:hAnsi="メイリオ" w:hint="eastAsia"/>
          <w:b/>
          <w:sz w:val="32"/>
        </w:rPr>
        <w:lastRenderedPageBreak/>
        <w:t>５</w:t>
      </w:r>
      <w:r w:rsidR="006809CE">
        <w:rPr>
          <w:rFonts w:ascii="メイリオ" w:eastAsia="メイリオ" w:hAnsi="メイリオ" w:hint="eastAsia"/>
          <w:b/>
          <w:sz w:val="32"/>
        </w:rPr>
        <w:t xml:space="preserve">　</w:t>
      </w:r>
      <w:r>
        <w:rPr>
          <w:rFonts w:ascii="メイリオ" w:eastAsia="メイリオ" w:hAnsi="メイリオ" w:hint="eastAsia"/>
          <w:b/>
          <w:sz w:val="32"/>
        </w:rPr>
        <w:t>申請</w:t>
      </w:r>
      <w:r w:rsidR="006809CE">
        <w:rPr>
          <w:rFonts w:ascii="メイリオ" w:eastAsia="メイリオ" w:hAnsi="メイリオ" w:hint="eastAsia"/>
          <w:b/>
          <w:sz w:val="32"/>
        </w:rPr>
        <w:t>期間</w:t>
      </w:r>
    </w:p>
    <w:p w:rsidR="006D3E69" w:rsidRPr="00422DA9" w:rsidRDefault="006809CE" w:rsidP="00422DA9">
      <w:pPr>
        <w:wordWrap/>
        <w:overflowPunct/>
        <w:spacing w:line="360" w:lineRule="auto"/>
        <w:rPr>
          <w:rFonts w:ascii="メイリオ" w:eastAsia="メイリオ" w:hAnsi="メイリオ"/>
          <w:sz w:val="28"/>
          <w:bdr w:val="single" w:sz="4" w:space="0" w:color="auto"/>
        </w:rPr>
      </w:pPr>
      <w:r>
        <w:rPr>
          <w:rFonts w:ascii="メイリオ" w:eastAsia="メイリオ" w:hAnsi="メイリオ" w:hint="eastAsia"/>
        </w:rPr>
        <w:t xml:space="preserve">　</w:t>
      </w:r>
      <w:r w:rsidRPr="006809CE">
        <w:rPr>
          <w:rFonts w:ascii="メイリオ" w:eastAsia="メイリオ" w:hAnsi="メイリオ" w:hint="eastAsia"/>
        </w:rPr>
        <w:t xml:space="preserve">　</w:t>
      </w:r>
      <w:r w:rsidRPr="00422DA9">
        <w:rPr>
          <w:rFonts w:ascii="メイリオ" w:eastAsia="メイリオ" w:hAnsi="メイリオ" w:hint="eastAsia"/>
          <w:bdr w:val="single" w:sz="4" w:space="0" w:color="auto"/>
        </w:rPr>
        <w:t xml:space="preserve">　</w:t>
      </w:r>
      <w:r w:rsidR="00D84E30" w:rsidRPr="00422DA9">
        <w:rPr>
          <w:rFonts w:ascii="メイリオ" w:eastAsia="メイリオ" w:hAnsi="メイリオ" w:hint="eastAsia"/>
          <w:sz w:val="28"/>
          <w:bdr w:val="single" w:sz="4" w:space="0" w:color="auto"/>
        </w:rPr>
        <w:t>令和</w:t>
      </w:r>
      <w:r w:rsidR="00422DA9" w:rsidRPr="00422DA9">
        <w:rPr>
          <w:rFonts w:ascii="メイリオ" w:eastAsia="メイリオ" w:hAnsi="メイリオ" w:hint="eastAsia"/>
          <w:sz w:val="28"/>
          <w:bdr w:val="single" w:sz="4" w:space="0" w:color="auto"/>
        </w:rPr>
        <w:t>６</w:t>
      </w:r>
      <w:r w:rsidR="00A82395" w:rsidRPr="00422DA9">
        <w:rPr>
          <w:rFonts w:ascii="メイリオ" w:eastAsia="メイリオ" w:hAnsi="メイリオ" w:hint="eastAsia"/>
          <w:sz w:val="28"/>
          <w:bdr w:val="single" w:sz="4" w:space="0" w:color="auto"/>
        </w:rPr>
        <w:t>年</w:t>
      </w:r>
      <w:r w:rsidR="00422DA9" w:rsidRPr="00422DA9">
        <w:rPr>
          <w:rFonts w:ascii="メイリオ" w:eastAsia="メイリオ" w:hAnsi="メイリオ" w:hint="eastAsia"/>
          <w:sz w:val="28"/>
          <w:bdr w:val="single" w:sz="4" w:space="0" w:color="auto"/>
        </w:rPr>
        <w:t>３</w:t>
      </w:r>
      <w:r w:rsidR="00A82395" w:rsidRPr="00422DA9">
        <w:rPr>
          <w:rFonts w:ascii="メイリオ" w:eastAsia="メイリオ" w:hAnsi="メイリオ" w:hint="eastAsia"/>
          <w:sz w:val="28"/>
          <w:bdr w:val="single" w:sz="4" w:space="0" w:color="auto"/>
        </w:rPr>
        <w:t>月</w:t>
      </w:r>
      <w:r w:rsidR="00C73D94" w:rsidRPr="00422DA9">
        <w:rPr>
          <w:rFonts w:ascii="メイリオ" w:eastAsia="メイリオ" w:hAnsi="メイリオ" w:hint="eastAsia"/>
          <w:sz w:val="28"/>
          <w:bdr w:val="single" w:sz="4" w:space="0" w:color="auto"/>
        </w:rPr>
        <w:t>１</w:t>
      </w:r>
      <w:r w:rsidR="00422DA9" w:rsidRPr="00422DA9">
        <w:rPr>
          <w:rFonts w:ascii="メイリオ" w:eastAsia="メイリオ" w:hAnsi="メイリオ" w:hint="eastAsia"/>
          <w:sz w:val="28"/>
          <w:bdr w:val="single" w:sz="4" w:space="0" w:color="auto"/>
        </w:rPr>
        <w:t>５</w:t>
      </w:r>
      <w:r w:rsidR="00DD531A" w:rsidRPr="00422DA9">
        <w:rPr>
          <w:rFonts w:ascii="メイリオ" w:eastAsia="メイリオ" w:hAnsi="メイリオ" w:hint="eastAsia"/>
          <w:sz w:val="28"/>
          <w:bdr w:val="single" w:sz="4" w:space="0" w:color="auto"/>
        </w:rPr>
        <w:t>日</w:t>
      </w:r>
      <w:r w:rsidR="00213A9E" w:rsidRPr="00422DA9">
        <w:rPr>
          <w:rFonts w:ascii="メイリオ" w:eastAsia="メイリオ" w:hAnsi="メイリオ" w:hint="eastAsia"/>
          <w:sz w:val="28"/>
          <w:bdr w:val="single" w:sz="4" w:space="0" w:color="auto"/>
        </w:rPr>
        <w:t>（</w:t>
      </w:r>
      <w:r w:rsidR="00422DA9" w:rsidRPr="00422DA9">
        <w:rPr>
          <w:rFonts w:ascii="メイリオ" w:eastAsia="メイリオ" w:hAnsi="メイリオ" w:hint="eastAsia"/>
          <w:sz w:val="28"/>
          <w:bdr w:val="single" w:sz="4" w:space="0" w:color="auto"/>
        </w:rPr>
        <w:t>金</w:t>
      </w:r>
      <w:r w:rsidR="00D84E30" w:rsidRPr="00422DA9">
        <w:rPr>
          <w:rFonts w:ascii="メイリオ" w:eastAsia="メイリオ" w:hAnsi="メイリオ" w:hint="eastAsia"/>
          <w:sz w:val="28"/>
          <w:bdr w:val="single" w:sz="4" w:space="0" w:color="auto"/>
        </w:rPr>
        <w:t>）</w:t>
      </w:r>
      <w:r w:rsidRPr="00422DA9">
        <w:rPr>
          <w:rFonts w:ascii="メイリオ" w:eastAsia="メイリオ" w:hAnsi="メイリオ" w:hint="eastAsia"/>
          <w:sz w:val="28"/>
          <w:bdr w:val="single" w:sz="4" w:space="0" w:color="auto"/>
        </w:rPr>
        <w:t xml:space="preserve">～　</w:t>
      </w:r>
      <w:r w:rsidR="00D84E30" w:rsidRPr="00422DA9">
        <w:rPr>
          <w:rFonts w:ascii="メイリオ" w:eastAsia="メイリオ" w:hAnsi="メイリオ" w:hint="eastAsia"/>
          <w:sz w:val="28"/>
          <w:bdr w:val="single" w:sz="4" w:space="0" w:color="auto"/>
        </w:rPr>
        <w:t>令和</w:t>
      </w:r>
      <w:r w:rsidR="00422DA9" w:rsidRPr="00422DA9">
        <w:rPr>
          <w:rFonts w:ascii="メイリオ" w:eastAsia="メイリオ" w:hAnsi="メイリオ" w:hint="eastAsia"/>
          <w:sz w:val="28"/>
          <w:bdr w:val="single" w:sz="4" w:space="0" w:color="auto"/>
        </w:rPr>
        <w:t>６</w:t>
      </w:r>
      <w:r w:rsidR="00C669F6" w:rsidRPr="00422DA9">
        <w:rPr>
          <w:rFonts w:ascii="メイリオ" w:eastAsia="メイリオ" w:hAnsi="メイリオ" w:hint="eastAsia"/>
          <w:sz w:val="28"/>
          <w:bdr w:val="single" w:sz="4" w:space="0" w:color="auto"/>
        </w:rPr>
        <w:t>年</w:t>
      </w:r>
      <w:r w:rsidR="006D3E69" w:rsidRPr="00422DA9">
        <w:rPr>
          <w:rFonts w:ascii="メイリオ" w:eastAsia="メイリオ" w:hAnsi="メイリオ" w:hint="eastAsia"/>
          <w:sz w:val="28"/>
          <w:bdr w:val="single" w:sz="4" w:space="0" w:color="auto"/>
        </w:rPr>
        <w:t>４</w:t>
      </w:r>
      <w:r w:rsidR="00C669F6" w:rsidRPr="00422DA9">
        <w:rPr>
          <w:rFonts w:ascii="メイリオ" w:eastAsia="メイリオ" w:hAnsi="メイリオ" w:hint="eastAsia"/>
          <w:sz w:val="28"/>
          <w:bdr w:val="single" w:sz="4" w:space="0" w:color="auto"/>
        </w:rPr>
        <w:t>月</w:t>
      </w:r>
      <w:r w:rsidR="00422DA9" w:rsidRPr="00422DA9">
        <w:rPr>
          <w:rFonts w:ascii="メイリオ" w:eastAsia="メイリオ" w:hAnsi="メイリオ" w:hint="eastAsia"/>
          <w:sz w:val="28"/>
          <w:bdr w:val="single" w:sz="4" w:space="0" w:color="auto"/>
        </w:rPr>
        <w:t>１９</w:t>
      </w:r>
      <w:r w:rsidR="00AD66E6" w:rsidRPr="00422DA9">
        <w:rPr>
          <w:rFonts w:ascii="メイリオ" w:eastAsia="メイリオ" w:hAnsi="メイリオ" w:hint="eastAsia"/>
          <w:sz w:val="28"/>
          <w:bdr w:val="single" w:sz="4" w:space="0" w:color="auto"/>
        </w:rPr>
        <w:t>日（</w:t>
      </w:r>
      <w:r w:rsidR="00422DA9" w:rsidRPr="00422DA9">
        <w:rPr>
          <w:rFonts w:ascii="メイリオ" w:eastAsia="メイリオ" w:hAnsi="メイリオ" w:hint="eastAsia"/>
          <w:sz w:val="28"/>
          <w:bdr w:val="single" w:sz="4" w:space="0" w:color="auto"/>
        </w:rPr>
        <w:t>金</w:t>
      </w:r>
      <w:r w:rsidR="00AD66E6" w:rsidRPr="00422DA9">
        <w:rPr>
          <w:rFonts w:ascii="メイリオ" w:eastAsia="メイリオ" w:hAnsi="メイリオ" w:hint="eastAsia"/>
          <w:sz w:val="28"/>
          <w:bdr w:val="single" w:sz="4" w:space="0" w:color="auto"/>
        </w:rPr>
        <w:t>）</w:t>
      </w:r>
    </w:p>
    <w:p w:rsidR="006809CE" w:rsidRPr="00422DA9" w:rsidRDefault="00422DA9" w:rsidP="00422DA9">
      <w:pPr>
        <w:wordWrap/>
        <w:overflowPunct/>
        <w:spacing w:line="340" w:lineRule="exact"/>
        <w:rPr>
          <w:rFonts w:ascii="メイリオ" w:eastAsia="メイリオ" w:hAnsi="メイリオ"/>
        </w:rPr>
      </w:pPr>
      <w:r w:rsidRPr="00422DA9">
        <w:rPr>
          <w:rFonts w:ascii="メイリオ" w:eastAsia="メイリオ" w:hAnsi="メイリオ" w:hint="eastAsia"/>
        </w:rPr>
        <w:t xml:space="preserve">　</w:t>
      </w:r>
    </w:p>
    <w:p w:rsidR="002D23CC" w:rsidRDefault="002D23CC" w:rsidP="002631AD">
      <w:pPr>
        <w:wordWrap/>
        <w:overflowPunct/>
        <w:textAlignment w:val="center"/>
        <w:rPr>
          <w:rFonts w:ascii="メイリオ" w:eastAsia="メイリオ" w:hAnsi="メイリオ"/>
          <w:b/>
          <w:sz w:val="32"/>
        </w:rPr>
      </w:pPr>
      <w:r>
        <w:rPr>
          <w:rFonts w:ascii="メイリオ" w:eastAsia="メイリオ" w:hAnsi="メイリオ" w:hint="eastAsia"/>
          <w:b/>
          <w:sz w:val="32"/>
        </w:rPr>
        <w:t xml:space="preserve">６　</w:t>
      </w:r>
      <w:r w:rsidR="002631AD">
        <w:rPr>
          <w:rFonts w:ascii="メイリオ" w:eastAsia="メイリオ" w:hAnsi="メイリオ" w:hint="eastAsia"/>
          <w:b/>
          <w:sz w:val="32"/>
        </w:rPr>
        <w:t>その他</w:t>
      </w:r>
    </w:p>
    <w:p w:rsidR="002631AD" w:rsidRPr="00895312" w:rsidRDefault="002631AD" w:rsidP="002631AD">
      <w:pPr>
        <w:wordWrap/>
        <w:overflowPunct/>
        <w:spacing w:line="320" w:lineRule="exact"/>
        <w:textAlignment w:val="center"/>
        <w:rPr>
          <w:rFonts w:ascii="メイリオ" w:eastAsia="メイリオ" w:hAnsi="メイリオ"/>
          <w:b/>
        </w:rPr>
      </w:pPr>
      <w:r w:rsidRPr="00895312">
        <w:rPr>
          <w:rFonts w:ascii="メイリオ" w:eastAsia="メイリオ" w:hAnsi="メイリオ" w:hint="eastAsia"/>
          <w:b/>
        </w:rPr>
        <w:t xml:space="preserve">　（１）貸与の決定</w:t>
      </w:r>
    </w:p>
    <w:p w:rsidR="00C5371B" w:rsidRDefault="00BE58E5" w:rsidP="002631AD">
      <w:pPr>
        <w:wordWrap/>
        <w:overflowPunct/>
        <w:spacing w:line="320" w:lineRule="exact"/>
        <w:ind w:leftChars="400" w:left="945"/>
        <w:rPr>
          <w:rFonts w:ascii="メイリオ" w:eastAsia="メイリオ" w:hAnsi="メイリオ"/>
        </w:rPr>
      </w:pPr>
      <w:r w:rsidRPr="002631AD">
        <w:rPr>
          <w:rFonts w:ascii="メイリオ" w:eastAsia="メイリオ" w:hAnsi="メイリオ" w:hint="eastAsia"/>
        </w:rPr>
        <w:t>修学資金</w:t>
      </w:r>
      <w:r w:rsidR="002631AD">
        <w:rPr>
          <w:rFonts w:ascii="メイリオ" w:eastAsia="メイリオ" w:hAnsi="メイリオ" w:hint="eastAsia"/>
        </w:rPr>
        <w:t>の</w:t>
      </w:r>
      <w:r w:rsidRPr="002631AD">
        <w:rPr>
          <w:rFonts w:ascii="メイリオ" w:eastAsia="メイリオ" w:hAnsi="メイリオ" w:hint="eastAsia"/>
        </w:rPr>
        <w:t>貸与</w:t>
      </w:r>
      <w:r w:rsidR="002631AD">
        <w:rPr>
          <w:rFonts w:ascii="メイリオ" w:eastAsia="メイリオ" w:hAnsi="メイリオ" w:hint="eastAsia"/>
        </w:rPr>
        <w:t>決定</w:t>
      </w:r>
      <w:r w:rsidRPr="002631AD">
        <w:rPr>
          <w:rFonts w:ascii="メイリオ" w:eastAsia="メイリオ" w:hAnsi="メイリオ" w:hint="eastAsia"/>
        </w:rPr>
        <w:t>は</w:t>
      </w:r>
      <w:r w:rsidR="00D41544" w:rsidRPr="002631AD">
        <w:rPr>
          <w:rFonts w:ascii="メイリオ" w:eastAsia="メイリオ" w:hAnsi="メイリオ" w:hint="eastAsia"/>
        </w:rPr>
        <w:t>、</w:t>
      </w:r>
      <w:r w:rsidR="004F4E55" w:rsidRPr="002631AD">
        <w:rPr>
          <w:rFonts w:ascii="メイリオ" w:eastAsia="メイリオ" w:hAnsi="メイリオ" w:hint="eastAsia"/>
        </w:rPr>
        <w:t>選考委員会</w:t>
      </w:r>
      <w:r w:rsidR="00305E5B" w:rsidRPr="002631AD">
        <w:rPr>
          <w:rFonts w:ascii="メイリオ" w:eastAsia="メイリオ" w:hAnsi="メイリオ" w:hint="eastAsia"/>
        </w:rPr>
        <w:t>において審査の</w:t>
      </w:r>
      <w:r w:rsidR="002631AD">
        <w:rPr>
          <w:rFonts w:ascii="メイリオ" w:eastAsia="メイリオ" w:hAnsi="メイリオ" w:hint="eastAsia"/>
        </w:rPr>
        <w:t>うえ</w:t>
      </w:r>
      <w:r w:rsidR="00AD66E6" w:rsidRPr="002631AD">
        <w:rPr>
          <w:rFonts w:ascii="メイリオ" w:eastAsia="メイリオ" w:hAnsi="メイリオ" w:hint="eastAsia"/>
        </w:rPr>
        <w:t>決定</w:t>
      </w:r>
      <w:r w:rsidRPr="002631AD">
        <w:rPr>
          <w:rFonts w:ascii="メイリオ" w:eastAsia="メイリオ" w:hAnsi="メイリオ" w:hint="eastAsia"/>
        </w:rPr>
        <w:t>し</w:t>
      </w:r>
      <w:r w:rsidR="00AD66E6" w:rsidRPr="002631AD">
        <w:rPr>
          <w:rFonts w:ascii="メイリオ" w:eastAsia="メイリオ" w:hAnsi="メイリオ" w:hint="eastAsia"/>
        </w:rPr>
        <w:t>ます</w:t>
      </w:r>
      <w:r w:rsidR="00A34284">
        <w:rPr>
          <w:rFonts w:ascii="メイリオ" w:eastAsia="メイリオ" w:hAnsi="メイリオ" w:hint="eastAsia"/>
        </w:rPr>
        <w:t>（</w:t>
      </w:r>
      <w:r w:rsidR="00C5371B">
        <w:rPr>
          <w:rFonts w:ascii="メイリオ" w:eastAsia="メイリオ" w:hAnsi="メイリオ" w:hint="eastAsia"/>
        </w:rPr>
        <w:t>必要に応じ、</w:t>
      </w:r>
      <w:r w:rsidR="00A34284">
        <w:rPr>
          <w:rFonts w:ascii="メイリオ" w:eastAsia="メイリオ" w:hAnsi="メイリオ" w:hint="eastAsia"/>
        </w:rPr>
        <w:t>簡易な面接を行</w:t>
      </w:r>
      <w:r w:rsidR="00C5371B">
        <w:rPr>
          <w:rFonts w:ascii="メイリオ" w:eastAsia="メイリオ" w:hAnsi="メイリオ" w:hint="eastAsia"/>
        </w:rPr>
        <w:t>う場合があり</w:t>
      </w:r>
      <w:r w:rsidR="00A34284">
        <w:rPr>
          <w:rFonts w:ascii="メイリオ" w:eastAsia="メイリオ" w:hAnsi="メイリオ" w:hint="eastAsia"/>
        </w:rPr>
        <w:t>ます。）</w:t>
      </w:r>
      <w:r w:rsidR="00C73B1A" w:rsidRPr="002631AD">
        <w:rPr>
          <w:rFonts w:ascii="メイリオ" w:eastAsia="メイリオ" w:hAnsi="メイリオ" w:hint="eastAsia"/>
        </w:rPr>
        <w:t>。</w:t>
      </w:r>
    </w:p>
    <w:p w:rsidR="00482C16" w:rsidRDefault="00C5371B" w:rsidP="00482C16">
      <w:pPr>
        <w:wordWrap/>
        <w:overflowPunct/>
        <w:spacing w:line="320" w:lineRule="exact"/>
        <w:ind w:leftChars="400" w:left="945"/>
        <w:rPr>
          <w:rFonts w:ascii="メイリオ" w:eastAsia="メイリオ" w:hAnsi="メイリオ"/>
        </w:rPr>
      </w:pPr>
      <w:r>
        <w:rPr>
          <w:rFonts w:ascii="メイリオ" w:eastAsia="メイリオ" w:hAnsi="メイリオ" w:hint="eastAsia"/>
        </w:rPr>
        <w:t>選考委員会における審査が終わりましたら、</w:t>
      </w:r>
      <w:r w:rsidR="00BE58E5" w:rsidRPr="002631AD">
        <w:rPr>
          <w:rFonts w:ascii="メイリオ" w:eastAsia="メイリオ" w:hAnsi="メイリオ" w:hint="eastAsia"/>
        </w:rPr>
        <w:t>養成施設の長を経</w:t>
      </w:r>
      <w:r w:rsidR="00482C16">
        <w:rPr>
          <w:rFonts w:ascii="メイリオ" w:eastAsia="メイリオ" w:hAnsi="メイリオ" w:hint="eastAsia"/>
        </w:rPr>
        <w:t>て結果を</w:t>
      </w:r>
      <w:r w:rsidR="003C4D8F" w:rsidRPr="002631AD">
        <w:rPr>
          <w:rFonts w:ascii="メイリオ" w:eastAsia="メイリオ" w:hAnsi="メイリオ" w:hint="eastAsia"/>
        </w:rPr>
        <w:t>通知</w:t>
      </w:r>
      <w:r w:rsidR="00BE58E5" w:rsidRPr="002631AD">
        <w:rPr>
          <w:rFonts w:ascii="メイリオ" w:eastAsia="メイリオ" w:hAnsi="メイリオ" w:hint="eastAsia"/>
        </w:rPr>
        <w:t>します</w:t>
      </w:r>
      <w:r w:rsidR="008800F9" w:rsidRPr="002631AD">
        <w:rPr>
          <w:rFonts w:ascii="メイリオ" w:eastAsia="メイリオ" w:hAnsi="メイリオ" w:hint="eastAsia"/>
        </w:rPr>
        <w:t>。</w:t>
      </w:r>
    </w:p>
    <w:p w:rsidR="002631AD" w:rsidRDefault="002631AD" w:rsidP="002631AD">
      <w:pPr>
        <w:wordWrap/>
        <w:overflowPunct/>
        <w:spacing w:line="320" w:lineRule="exact"/>
        <w:rPr>
          <w:rFonts w:ascii="メイリオ" w:eastAsia="メイリオ" w:hAnsi="メイリオ"/>
        </w:rPr>
      </w:pPr>
    </w:p>
    <w:p w:rsidR="00D048A9" w:rsidRPr="00895312" w:rsidRDefault="002631AD" w:rsidP="002631AD">
      <w:pPr>
        <w:wordWrap/>
        <w:overflowPunct/>
        <w:spacing w:line="320" w:lineRule="exact"/>
        <w:rPr>
          <w:rFonts w:ascii="メイリオ" w:eastAsia="メイリオ" w:hAnsi="メイリオ"/>
          <w:b/>
        </w:rPr>
      </w:pPr>
      <w:r w:rsidRPr="00895312">
        <w:rPr>
          <w:rFonts w:ascii="メイリオ" w:eastAsia="メイリオ" w:hAnsi="メイリオ" w:hint="eastAsia"/>
          <w:b/>
        </w:rPr>
        <w:t xml:space="preserve">　（２）</w:t>
      </w:r>
      <w:r w:rsidR="00D048A9" w:rsidRPr="00895312">
        <w:rPr>
          <w:rFonts w:ascii="メイリオ" w:eastAsia="メイリオ" w:hAnsi="メイリオ" w:hint="eastAsia"/>
          <w:b/>
        </w:rPr>
        <w:t>修学資金の振込み</w:t>
      </w:r>
      <w:r w:rsidR="008800F9" w:rsidRPr="00895312">
        <w:rPr>
          <w:rFonts w:ascii="メイリオ" w:eastAsia="メイリオ" w:hAnsi="メイリオ" w:hint="eastAsia"/>
          <w:b/>
        </w:rPr>
        <w:t xml:space="preserve"> </w:t>
      </w:r>
      <w:r w:rsidR="00D048A9" w:rsidRPr="00895312">
        <w:rPr>
          <w:rFonts w:ascii="メイリオ" w:eastAsia="メイリオ" w:hAnsi="メイリオ" w:hint="eastAsia"/>
          <w:b/>
        </w:rPr>
        <w:t xml:space="preserve">　</w:t>
      </w:r>
    </w:p>
    <w:p w:rsidR="002A715E" w:rsidRDefault="00BE58E5" w:rsidP="00373656">
      <w:pPr>
        <w:wordWrap/>
        <w:overflowPunct/>
        <w:spacing w:line="320" w:lineRule="exact"/>
        <w:ind w:leftChars="400" w:left="945"/>
        <w:rPr>
          <w:rFonts w:ascii="メイリオ" w:eastAsia="メイリオ" w:hAnsi="メイリオ"/>
        </w:rPr>
      </w:pPr>
      <w:r w:rsidRPr="002631AD">
        <w:rPr>
          <w:rFonts w:ascii="メイリオ" w:eastAsia="メイリオ" w:hAnsi="メイリオ" w:hint="eastAsia"/>
        </w:rPr>
        <w:t>修学</w:t>
      </w:r>
      <w:r w:rsidR="002A715E" w:rsidRPr="002631AD">
        <w:rPr>
          <w:rFonts w:ascii="メイリオ" w:eastAsia="メイリオ" w:hAnsi="メイリオ" w:hint="eastAsia"/>
        </w:rPr>
        <w:t>資金は</w:t>
      </w:r>
      <w:r w:rsidR="00CF25EE" w:rsidRPr="002631AD">
        <w:rPr>
          <w:rFonts w:ascii="メイリオ" w:eastAsia="メイリオ" w:hAnsi="メイリオ" w:hint="eastAsia"/>
        </w:rPr>
        <w:t>、</w:t>
      </w:r>
      <w:r w:rsidR="002631AD">
        <w:rPr>
          <w:rFonts w:ascii="メイリオ" w:eastAsia="メイリオ" w:hAnsi="メイリオ" w:hint="eastAsia"/>
        </w:rPr>
        <w:t>原則、</w:t>
      </w:r>
      <w:r w:rsidR="002A715E" w:rsidRPr="002631AD">
        <w:rPr>
          <w:rFonts w:ascii="メイリオ" w:eastAsia="メイリオ" w:hAnsi="メイリオ" w:hint="eastAsia"/>
        </w:rPr>
        <w:t>月</w:t>
      </w:r>
      <w:r w:rsidR="00373656">
        <w:rPr>
          <w:rFonts w:ascii="メイリオ" w:eastAsia="メイリオ" w:hAnsi="メイリオ" w:hint="eastAsia"/>
        </w:rPr>
        <w:t>末</w:t>
      </w:r>
      <w:r w:rsidR="002A715E" w:rsidRPr="002631AD">
        <w:rPr>
          <w:rFonts w:ascii="メイリオ" w:eastAsia="メイリオ" w:hAnsi="メイリオ" w:hint="eastAsia"/>
        </w:rPr>
        <w:t>に</w:t>
      </w:r>
      <w:r w:rsidR="00482C16">
        <w:rPr>
          <w:rFonts w:ascii="メイリオ" w:eastAsia="メイリオ" w:hAnsi="メイリオ" w:hint="eastAsia"/>
        </w:rPr>
        <w:t>申請者</w:t>
      </w:r>
      <w:r w:rsidR="003E2D08" w:rsidRPr="002631AD">
        <w:rPr>
          <w:rFonts w:ascii="メイリオ" w:eastAsia="メイリオ" w:hAnsi="メイリオ" w:hint="eastAsia"/>
        </w:rPr>
        <w:t>が</w:t>
      </w:r>
      <w:r w:rsidR="002A715E" w:rsidRPr="002631AD">
        <w:rPr>
          <w:rFonts w:ascii="メイリオ" w:eastAsia="メイリオ" w:hAnsi="メイリオ" w:hint="eastAsia"/>
        </w:rPr>
        <w:t>指定</w:t>
      </w:r>
      <w:r w:rsidR="003E2D08" w:rsidRPr="002631AD">
        <w:rPr>
          <w:rFonts w:ascii="メイリオ" w:eastAsia="メイリオ" w:hAnsi="メイリオ" w:hint="eastAsia"/>
        </w:rPr>
        <w:t>する</w:t>
      </w:r>
      <w:r w:rsidR="00CF25EE" w:rsidRPr="002631AD">
        <w:rPr>
          <w:rFonts w:ascii="メイリオ" w:eastAsia="メイリオ" w:hAnsi="メイリオ" w:hint="eastAsia"/>
        </w:rPr>
        <w:t>本人名義</w:t>
      </w:r>
      <w:r w:rsidR="002A715E" w:rsidRPr="002631AD">
        <w:rPr>
          <w:rFonts w:ascii="メイリオ" w:eastAsia="メイリオ" w:hAnsi="メイリオ" w:hint="eastAsia"/>
        </w:rPr>
        <w:t>口座</w:t>
      </w:r>
      <w:r w:rsidR="00CF25EE" w:rsidRPr="002631AD">
        <w:rPr>
          <w:rFonts w:ascii="メイリオ" w:eastAsia="メイリオ" w:hAnsi="メイリオ" w:hint="eastAsia"/>
        </w:rPr>
        <w:t>へ</w:t>
      </w:r>
      <w:r w:rsidR="00373656">
        <w:rPr>
          <w:rFonts w:ascii="メイリオ" w:eastAsia="メイリオ" w:hAnsi="メイリオ" w:hint="eastAsia"/>
        </w:rPr>
        <w:t>お</w:t>
      </w:r>
      <w:r w:rsidR="002A715E" w:rsidRPr="002631AD">
        <w:rPr>
          <w:rFonts w:ascii="メイリオ" w:eastAsia="メイリオ" w:hAnsi="メイリオ" w:hint="eastAsia"/>
        </w:rPr>
        <w:t>振</w:t>
      </w:r>
      <w:r w:rsidR="00373656">
        <w:rPr>
          <w:rFonts w:ascii="メイリオ" w:eastAsia="メイリオ" w:hAnsi="メイリオ" w:hint="eastAsia"/>
        </w:rPr>
        <w:t>り</w:t>
      </w:r>
      <w:r w:rsidR="002A715E" w:rsidRPr="002631AD">
        <w:rPr>
          <w:rFonts w:ascii="メイリオ" w:eastAsia="メイリオ" w:hAnsi="メイリオ" w:hint="eastAsia"/>
        </w:rPr>
        <w:t>込</w:t>
      </w:r>
      <w:r w:rsidR="003C4D8F" w:rsidRPr="002631AD">
        <w:rPr>
          <w:rFonts w:ascii="メイリオ" w:eastAsia="メイリオ" w:hAnsi="メイリオ" w:hint="eastAsia"/>
        </w:rPr>
        <w:t>み</w:t>
      </w:r>
      <w:r w:rsidR="00373656">
        <w:rPr>
          <w:rFonts w:ascii="メイリオ" w:eastAsia="メイリオ" w:hAnsi="メイリオ" w:hint="eastAsia"/>
        </w:rPr>
        <w:t>し</w:t>
      </w:r>
      <w:r w:rsidR="003C4D8F" w:rsidRPr="002631AD">
        <w:rPr>
          <w:rFonts w:ascii="メイリオ" w:eastAsia="メイリオ" w:hAnsi="メイリオ" w:hint="eastAsia"/>
        </w:rPr>
        <w:t>ます</w:t>
      </w:r>
      <w:r w:rsidR="002A715E" w:rsidRPr="002631AD">
        <w:rPr>
          <w:rFonts w:ascii="メイリオ" w:eastAsia="メイリオ" w:hAnsi="メイリオ" w:hint="eastAsia"/>
        </w:rPr>
        <w:t>。</w:t>
      </w:r>
      <w:r w:rsidR="006D3E69" w:rsidRPr="002631AD">
        <w:rPr>
          <w:rFonts w:ascii="メイリオ" w:eastAsia="メイリオ" w:hAnsi="メイリオ" w:hint="eastAsia"/>
        </w:rPr>
        <w:t>ただし、新規貸与者</w:t>
      </w:r>
      <w:r w:rsidRPr="002631AD">
        <w:rPr>
          <w:rFonts w:ascii="メイリオ" w:eastAsia="メイリオ" w:hAnsi="メイリオ" w:hint="eastAsia"/>
        </w:rPr>
        <w:t>に</w:t>
      </w:r>
      <w:r w:rsidR="006D3E69" w:rsidRPr="002631AD">
        <w:rPr>
          <w:rFonts w:ascii="メイリオ" w:eastAsia="メイリオ" w:hAnsi="メイリオ" w:hint="eastAsia"/>
        </w:rPr>
        <w:t>ついては、</w:t>
      </w:r>
      <w:r w:rsidRPr="002631AD">
        <w:rPr>
          <w:rFonts w:ascii="メイリオ" w:eastAsia="メイリオ" w:hAnsi="メイリオ" w:hint="eastAsia"/>
        </w:rPr>
        <w:t>審査・決定</w:t>
      </w:r>
      <w:r w:rsidR="00373656">
        <w:rPr>
          <w:rFonts w:ascii="メイリオ" w:eastAsia="メイリオ" w:hAnsi="メイリオ" w:hint="eastAsia"/>
        </w:rPr>
        <w:t>・振込口座登録</w:t>
      </w:r>
      <w:r w:rsidRPr="002631AD">
        <w:rPr>
          <w:rFonts w:ascii="メイリオ" w:eastAsia="メイリオ" w:hAnsi="メイリオ" w:hint="eastAsia"/>
        </w:rPr>
        <w:t>等</w:t>
      </w:r>
      <w:r w:rsidR="00BC3F10" w:rsidRPr="002631AD">
        <w:rPr>
          <w:rFonts w:ascii="メイリオ" w:eastAsia="メイリオ" w:hAnsi="メイリオ" w:hint="eastAsia"/>
        </w:rPr>
        <w:t>の過程</w:t>
      </w:r>
      <w:r w:rsidR="00373656">
        <w:rPr>
          <w:rFonts w:ascii="メイリオ" w:eastAsia="メイリオ" w:hAnsi="メイリオ" w:hint="eastAsia"/>
        </w:rPr>
        <w:t>上</w:t>
      </w:r>
      <w:r w:rsidR="00BC3F10" w:rsidRPr="002631AD">
        <w:rPr>
          <w:rFonts w:ascii="メイリオ" w:eastAsia="メイリオ" w:hAnsi="メイリオ" w:hint="eastAsia"/>
        </w:rPr>
        <w:t>、</w:t>
      </w:r>
      <w:r w:rsidRPr="002631AD">
        <w:rPr>
          <w:rFonts w:ascii="メイリオ" w:eastAsia="メイリオ" w:hAnsi="メイリオ" w:hint="eastAsia"/>
        </w:rPr>
        <w:t>４</w:t>
      </w:r>
      <w:r w:rsidR="00895312">
        <w:rPr>
          <w:rFonts w:ascii="メイリオ" w:eastAsia="メイリオ" w:hAnsi="メイリオ" w:hint="eastAsia"/>
        </w:rPr>
        <w:t>、</w:t>
      </w:r>
      <w:r w:rsidR="003C4D8F" w:rsidRPr="002631AD">
        <w:rPr>
          <w:rFonts w:ascii="メイリオ" w:eastAsia="メイリオ" w:hAnsi="メイリオ" w:hint="eastAsia"/>
        </w:rPr>
        <w:t>５</w:t>
      </w:r>
      <w:r w:rsidRPr="002631AD">
        <w:rPr>
          <w:rFonts w:ascii="メイリオ" w:eastAsia="メイリオ" w:hAnsi="メイリオ" w:hint="eastAsia"/>
        </w:rPr>
        <w:t>月</w:t>
      </w:r>
      <w:r w:rsidR="00BF4094" w:rsidRPr="002631AD">
        <w:rPr>
          <w:rFonts w:ascii="メイリオ" w:eastAsia="メイリオ" w:hAnsi="メイリオ" w:hint="eastAsia"/>
        </w:rPr>
        <w:t>分</w:t>
      </w:r>
      <w:r w:rsidR="003C4D8F" w:rsidRPr="002631AD">
        <w:rPr>
          <w:rFonts w:ascii="メイリオ" w:eastAsia="メイリオ" w:hAnsi="メイリオ" w:hint="eastAsia"/>
        </w:rPr>
        <w:t>を</w:t>
      </w:r>
      <w:r w:rsidR="00BC3F10" w:rsidRPr="002631AD">
        <w:rPr>
          <w:rFonts w:ascii="メイリオ" w:eastAsia="メイリオ" w:hAnsi="メイリオ" w:hint="eastAsia"/>
        </w:rPr>
        <w:t>まとめて</w:t>
      </w:r>
      <w:r w:rsidR="00AD10AE">
        <w:rPr>
          <w:rFonts w:ascii="メイリオ" w:eastAsia="メイリオ" w:hAnsi="メイリオ" w:hint="eastAsia"/>
        </w:rPr>
        <w:t>６</w:t>
      </w:r>
      <w:r w:rsidR="003B1349" w:rsidRPr="002631AD">
        <w:rPr>
          <w:rFonts w:ascii="メイリオ" w:eastAsia="メイリオ" w:hAnsi="メイリオ" w:hint="eastAsia"/>
        </w:rPr>
        <w:t>月</w:t>
      </w:r>
      <w:r w:rsidR="00373656">
        <w:rPr>
          <w:rFonts w:ascii="メイリオ" w:eastAsia="メイリオ" w:hAnsi="メイリオ" w:hint="eastAsia"/>
        </w:rPr>
        <w:t>１０日前後</w:t>
      </w:r>
      <w:r w:rsidR="003B1349" w:rsidRPr="002631AD">
        <w:rPr>
          <w:rFonts w:ascii="メイリオ" w:eastAsia="メイリオ" w:hAnsi="メイリオ" w:hint="eastAsia"/>
        </w:rPr>
        <w:t>に</w:t>
      </w:r>
      <w:r w:rsidR="00373656">
        <w:rPr>
          <w:rFonts w:ascii="メイリオ" w:eastAsia="メイリオ" w:hAnsi="メイリオ" w:hint="eastAsia"/>
        </w:rPr>
        <w:t>お</w:t>
      </w:r>
      <w:r w:rsidR="006D3E69" w:rsidRPr="002631AD">
        <w:rPr>
          <w:rFonts w:ascii="メイリオ" w:eastAsia="メイリオ" w:hAnsi="メイリオ" w:hint="eastAsia"/>
        </w:rPr>
        <w:t>振</w:t>
      </w:r>
      <w:r w:rsidR="00373656">
        <w:rPr>
          <w:rFonts w:ascii="メイリオ" w:eastAsia="メイリオ" w:hAnsi="メイリオ" w:hint="eastAsia"/>
        </w:rPr>
        <w:t>り</w:t>
      </w:r>
      <w:r w:rsidR="006D3E69" w:rsidRPr="002631AD">
        <w:rPr>
          <w:rFonts w:ascii="メイリオ" w:eastAsia="メイリオ" w:hAnsi="メイリオ" w:hint="eastAsia"/>
        </w:rPr>
        <w:t>込</w:t>
      </w:r>
      <w:r w:rsidR="003C4D8F" w:rsidRPr="002631AD">
        <w:rPr>
          <w:rFonts w:ascii="メイリオ" w:eastAsia="メイリオ" w:hAnsi="メイリオ" w:hint="eastAsia"/>
        </w:rPr>
        <w:t>み</w:t>
      </w:r>
      <w:r w:rsidR="00373656">
        <w:rPr>
          <w:rFonts w:ascii="メイリオ" w:eastAsia="メイリオ" w:hAnsi="メイリオ" w:hint="eastAsia"/>
        </w:rPr>
        <w:t>し</w:t>
      </w:r>
      <w:r w:rsidR="003C4D8F" w:rsidRPr="002631AD">
        <w:rPr>
          <w:rFonts w:ascii="メイリオ" w:eastAsia="メイリオ" w:hAnsi="メイリオ" w:hint="eastAsia"/>
        </w:rPr>
        <w:t>ます</w:t>
      </w:r>
      <w:r w:rsidR="00373656">
        <w:rPr>
          <w:rFonts w:ascii="メイリオ" w:eastAsia="メイリオ" w:hAnsi="メイリオ" w:hint="eastAsia"/>
        </w:rPr>
        <w:t>（６月分以降は月末振込となります。）</w:t>
      </w:r>
      <w:r w:rsidR="006D3E69" w:rsidRPr="002631AD">
        <w:rPr>
          <w:rFonts w:ascii="メイリオ" w:eastAsia="メイリオ" w:hAnsi="メイリオ" w:hint="eastAsia"/>
        </w:rPr>
        <w:t>。</w:t>
      </w:r>
    </w:p>
    <w:p w:rsidR="00895312" w:rsidRPr="00373656" w:rsidRDefault="00895312" w:rsidP="00482C16">
      <w:pPr>
        <w:wordWrap/>
        <w:overflowPunct/>
        <w:spacing w:line="320" w:lineRule="exact"/>
        <w:rPr>
          <w:rFonts w:ascii="メイリオ" w:eastAsia="メイリオ" w:hAnsi="メイリオ"/>
        </w:rPr>
      </w:pPr>
    </w:p>
    <w:p w:rsidR="00AF284F" w:rsidRPr="00895312" w:rsidRDefault="00AF284F" w:rsidP="00AF284F">
      <w:pPr>
        <w:wordWrap/>
        <w:overflowPunct/>
        <w:spacing w:line="320" w:lineRule="exact"/>
        <w:rPr>
          <w:rFonts w:ascii="メイリオ" w:eastAsia="メイリオ" w:hAnsi="メイリオ"/>
          <w:b/>
        </w:rPr>
      </w:pPr>
      <w:r w:rsidRPr="00895312">
        <w:rPr>
          <w:rFonts w:ascii="メイリオ" w:eastAsia="メイリオ" w:hAnsi="メイリオ" w:hint="eastAsia"/>
          <w:b/>
        </w:rPr>
        <w:t xml:space="preserve">　（</w:t>
      </w:r>
      <w:r>
        <w:rPr>
          <w:rFonts w:ascii="メイリオ" w:eastAsia="メイリオ" w:hAnsi="メイリオ" w:hint="eastAsia"/>
          <w:b/>
        </w:rPr>
        <w:t>３</w:t>
      </w:r>
      <w:r w:rsidRPr="00895312">
        <w:rPr>
          <w:rFonts w:ascii="メイリオ" w:eastAsia="メイリオ" w:hAnsi="メイリオ" w:hint="eastAsia"/>
          <w:b/>
        </w:rPr>
        <w:t>）修学資金の</w:t>
      </w:r>
      <w:r>
        <w:rPr>
          <w:rFonts w:ascii="メイリオ" w:eastAsia="メイリオ" w:hAnsi="メイリオ" w:hint="eastAsia"/>
          <w:b/>
        </w:rPr>
        <w:t>返還</w:t>
      </w:r>
      <w:r w:rsidRPr="00895312">
        <w:rPr>
          <w:rFonts w:ascii="メイリオ" w:eastAsia="メイリオ" w:hAnsi="メイリオ" w:hint="eastAsia"/>
          <w:b/>
        </w:rPr>
        <w:t xml:space="preserve"> 　</w:t>
      </w:r>
    </w:p>
    <w:p w:rsidR="00482C16" w:rsidRPr="00AF284F" w:rsidRDefault="00AF284F" w:rsidP="00482C16">
      <w:pPr>
        <w:wordWrap/>
        <w:overflowPunct/>
        <w:spacing w:line="320" w:lineRule="exact"/>
        <w:ind w:leftChars="400" w:left="945"/>
        <w:rPr>
          <w:rFonts w:ascii="メイリオ" w:eastAsia="メイリオ" w:hAnsi="メイリオ"/>
        </w:rPr>
      </w:pPr>
      <w:r>
        <w:rPr>
          <w:rFonts w:ascii="メイリオ" w:eastAsia="メイリオ" w:hAnsi="メイリオ" w:hint="eastAsia"/>
        </w:rPr>
        <w:t>修学資金は貸与資金であるため、返還の免除を受け</w:t>
      </w:r>
      <w:r w:rsidR="00482C16">
        <w:rPr>
          <w:rFonts w:ascii="メイリオ" w:eastAsia="メイリオ" w:hAnsi="メイリオ" w:hint="eastAsia"/>
        </w:rPr>
        <w:t>る</w:t>
      </w:r>
      <w:r>
        <w:rPr>
          <w:rFonts w:ascii="メイリオ" w:eastAsia="メイリオ" w:hAnsi="メイリオ" w:hint="eastAsia"/>
        </w:rPr>
        <w:t>場合を除き、ご返還いただく資金となります。</w:t>
      </w:r>
      <w:r w:rsidR="00482C16">
        <w:rPr>
          <w:rFonts w:ascii="メイリオ" w:eastAsia="メイリオ" w:hAnsi="メイリオ" w:hint="eastAsia"/>
        </w:rPr>
        <w:t>修学資金は無利子ですが、返還が遅れた場合には別途延滞利息が生じますのでご留意ください。</w:t>
      </w:r>
    </w:p>
    <w:p w:rsidR="00AF284F" w:rsidRPr="00482C16" w:rsidRDefault="00AF284F" w:rsidP="00482C16">
      <w:pPr>
        <w:wordWrap/>
        <w:overflowPunct/>
        <w:spacing w:line="320" w:lineRule="exact"/>
        <w:rPr>
          <w:rFonts w:ascii="メイリオ" w:eastAsia="メイリオ" w:hAnsi="メイリオ"/>
        </w:rPr>
      </w:pPr>
    </w:p>
    <w:p w:rsidR="00895312" w:rsidRPr="003A3F1F" w:rsidRDefault="003A3F1F" w:rsidP="003A3F1F">
      <w:pPr>
        <w:wordWrap/>
        <w:overflowPunct/>
        <w:spacing w:line="320" w:lineRule="exact"/>
        <w:ind w:left="236"/>
        <w:rPr>
          <w:rFonts w:ascii="メイリオ" w:eastAsia="メイリオ" w:hAnsi="メイリオ"/>
          <w:b/>
        </w:rPr>
      </w:pPr>
      <w:r>
        <w:rPr>
          <w:rFonts w:ascii="メイリオ" w:eastAsia="メイリオ" w:hAnsi="メイリオ" w:hint="eastAsia"/>
          <w:b/>
        </w:rPr>
        <w:t>（</w:t>
      </w:r>
      <w:r w:rsidR="00AF284F">
        <w:rPr>
          <w:rFonts w:ascii="メイリオ" w:eastAsia="メイリオ" w:hAnsi="メイリオ" w:hint="eastAsia"/>
          <w:b/>
        </w:rPr>
        <w:t>４</w:t>
      </w:r>
      <w:r>
        <w:rPr>
          <w:rFonts w:ascii="メイリオ" w:eastAsia="メイリオ" w:hAnsi="メイリオ" w:hint="eastAsia"/>
          <w:b/>
        </w:rPr>
        <w:t>）</w:t>
      </w:r>
      <w:r w:rsidR="00895312" w:rsidRPr="003A3F1F">
        <w:rPr>
          <w:rFonts w:ascii="メイリオ" w:eastAsia="メイリオ" w:hAnsi="メイリオ" w:hint="eastAsia"/>
          <w:b/>
        </w:rPr>
        <w:t>修学資金</w:t>
      </w:r>
      <w:r w:rsidR="00AF284F">
        <w:rPr>
          <w:rFonts w:ascii="メイリオ" w:eastAsia="メイリオ" w:hAnsi="メイリオ" w:hint="eastAsia"/>
          <w:b/>
        </w:rPr>
        <w:t>の</w:t>
      </w:r>
      <w:r w:rsidR="00482C16">
        <w:rPr>
          <w:rFonts w:ascii="メイリオ" w:eastAsia="メイリオ" w:hAnsi="メイリオ" w:hint="eastAsia"/>
          <w:b/>
        </w:rPr>
        <w:t>返還</w:t>
      </w:r>
      <w:r w:rsidR="00895312" w:rsidRPr="003A3F1F">
        <w:rPr>
          <w:rFonts w:ascii="メイリオ" w:eastAsia="メイリオ" w:hAnsi="メイリオ" w:hint="eastAsia"/>
          <w:b/>
        </w:rPr>
        <w:t>免除</w:t>
      </w:r>
    </w:p>
    <w:p w:rsidR="00256772" w:rsidRPr="00256772" w:rsidRDefault="00895312" w:rsidP="00256772">
      <w:pPr>
        <w:pStyle w:val="a8"/>
        <w:wordWrap/>
        <w:overflowPunct/>
        <w:spacing w:line="320" w:lineRule="exact"/>
        <w:ind w:leftChars="0" w:left="956"/>
        <w:rPr>
          <w:rFonts w:ascii="メイリオ" w:eastAsia="メイリオ" w:hAnsi="メイリオ"/>
        </w:rPr>
      </w:pPr>
      <w:r w:rsidRPr="00895312">
        <w:rPr>
          <w:rFonts w:ascii="メイリオ" w:eastAsia="メイリオ" w:hAnsi="メイリオ" w:hint="eastAsia"/>
        </w:rPr>
        <w:t>薬剤師、看護師</w:t>
      </w:r>
      <w:r>
        <w:rPr>
          <w:rFonts w:ascii="メイリオ" w:eastAsia="メイリオ" w:hAnsi="メイリオ" w:hint="eastAsia"/>
        </w:rPr>
        <w:t>または保</w:t>
      </w:r>
      <w:r w:rsidRPr="00895312">
        <w:rPr>
          <w:rFonts w:ascii="メイリオ" w:eastAsia="メイリオ" w:hAnsi="メイリオ" w:hint="eastAsia"/>
        </w:rPr>
        <w:t>健師（いずれも正規職員）として、市立医療機関に</w:t>
      </w:r>
      <w:r w:rsidR="00AF284F">
        <w:rPr>
          <w:rFonts w:ascii="メイリオ" w:eastAsia="メイリオ" w:hAnsi="メイリオ" w:hint="eastAsia"/>
        </w:rPr>
        <w:t>就職し、</w:t>
      </w:r>
      <w:r w:rsidRPr="00895312">
        <w:rPr>
          <w:rFonts w:ascii="メイリオ" w:eastAsia="メイリオ" w:hAnsi="メイリオ" w:hint="eastAsia"/>
        </w:rPr>
        <w:t>以下の期間勤務された場合は、修学資金</w:t>
      </w:r>
      <w:r w:rsidR="00AF284F">
        <w:rPr>
          <w:rFonts w:ascii="メイリオ" w:eastAsia="メイリオ" w:hAnsi="メイリオ" w:hint="eastAsia"/>
        </w:rPr>
        <w:t>全額</w:t>
      </w:r>
      <w:r w:rsidRPr="00895312">
        <w:rPr>
          <w:rFonts w:ascii="メイリオ" w:eastAsia="メイリオ" w:hAnsi="メイリオ" w:hint="eastAsia"/>
        </w:rPr>
        <w:t>の返還が免除できます。</w:t>
      </w:r>
    </w:p>
    <w:p w:rsidR="00895312" w:rsidRDefault="00DE624F" w:rsidP="003A3F1F">
      <w:pPr>
        <w:pStyle w:val="a8"/>
        <w:wordWrap/>
        <w:overflowPunct/>
        <w:ind w:leftChars="0" w:left="956"/>
        <w:rPr>
          <w:rFonts w:ascii="メイリオ" w:eastAsia="メイリオ" w:hAnsi="メイリオ"/>
          <w:b/>
        </w:rPr>
      </w:pPr>
      <w:r w:rsidRPr="00DE624F">
        <w:drawing>
          <wp:anchor distT="0" distB="0" distL="114300" distR="114300" simplePos="0" relativeHeight="251677696" behindDoc="1" locked="0" layoutInCell="1" allowOverlap="1">
            <wp:simplePos x="0" y="0"/>
            <wp:positionH relativeFrom="column">
              <wp:posOffset>605790</wp:posOffset>
            </wp:positionH>
            <wp:positionV relativeFrom="paragraph">
              <wp:posOffset>53340</wp:posOffset>
            </wp:positionV>
            <wp:extent cx="5400040" cy="135670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356704"/>
                    </a:xfrm>
                    <a:prstGeom prst="rect">
                      <a:avLst/>
                    </a:prstGeom>
                    <a:noFill/>
                    <a:ln>
                      <a:noFill/>
                    </a:ln>
                  </pic:spPr>
                </pic:pic>
              </a:graphicData>
            </a:graphic>
          </wp:anchor>
        </w:drawing>
      </w:r>
    </w:p>
    <w:p w:rsidR="00AF284F" w:rsidRDefault="00AF284F" w:rsidP="00256772">
      <w:pPr>
        <w:wordWrap/>
        <w:overflowPunct/>
        <w:spacing w:line="320" w:lineRule="exact"/>
        <w:rPr>
          <w:rFonts w:ascii="メイリオ" w:eastAsia="メイリオ" w:hAnsi="メイリオ"/>
          <w:b/>
        </w:rPr>
      </w:pPr>
    </w:p>
    <w:p w:rsidR="00256772" w:rsidRDefault="00256772" w:rsidP="00256772">
      <w:pPr>
        <w:wordWrap/>
        <w:overflowPunct/>
        <w:spacing w:line="320" w:lineRule="exact"/>
        <w:rPr>
          <w:rFonts w:ascii="メイリオ" w:eastAsia="メイリオ" w:hAnsi="メイリオ"/>
          <w:b/>
        </w:rPr>
      </w:pPr>
    </w:p>
    <w:p w:rsidR="00256772" w:rsidRDefault="00256772" w:rsidP="00256772">
      <w:pPr>
        <w:wordWrap/>
        <w:overflowPunct/>
        <w:spacing w:line="320" w:lineRule="exact"/>
        <w:rPr>
          <w:rFonts w:ascii="メイリオ" w:eastAsia="メイリオ" w:hAnsi="メイリオ"/>
          <w:b/>
        </w:rPr>
      </w:pPr>
    </w:p>
    <w:p w:rsidR="00256772" w:rsidRDefault="00256772" w:rsidP="00256772">
      <w:pPr>
        <w:wordWrap/>
        <w:overflowPunct/>
        <w:spacing w:line="320" w:lineRule="exact"/>
        <w:rPr>
          <w:rFonts w:ascii="メイリオ" w:eastAsia="メイリオ" w:hAnsi="メイリオ"/>
          <w:b/>
        </w:rPr>
      </w:pPr>
    </w:p>
    <w:p w:rsidR="00482C16" w:rsidRDefault="00482C16" w:rsidP="00256772">
      <w:pPr>
        <w:wordWrap/>
        <w:overflowPunct/>
        <w:spacing w:line="320" w:lineRule="exact"/>
        <w:rPr>
          <w:rFonts w:ascii="メイリオ" w:eastAsia="メイリオ" w:hAnsi="メイリオ"/>
          <w:b/>
        </w:rPr>
      </w:pPr>
    </w:p>
    <w:p w:rsidR="00663397" w:rsidRDefault="00663397" w:rsidP="00256772">
      <w:pPr>
        <w:wordWrap/>
        <w:overflowPunct/>
        <w:spacing w:line="320" w:lineRule="exact"/>
        <w:rPr>
          <w:rFonts w:ascii="メイリオ" w:eastAsia="メイリオ" w:hAnsi="メイリオ"/>
          <w:b/>
        </w:rPr>
      </w:pPr>
      <w:r>
        <w:rPr>
          <w:rFonts w:ascii="メイリオ" w:eastAsia="メイリオ" w:hAnsi="メイリオ"/>
          <w:b/>
          <w:noProof/>
          <w:sz w:val="28"/>
        </w:rPr>
        <mc:AlternateContent>
          <mc:Choice Requires="wps">
            <w:drawing>
              <wp:anchor distT="0" distB="0" distL="114300" distR="114300" simplePos="0" relativeHeight="251676672" behindDoc="0" locked="0" layoutInCell="1" allowOverlap="1">
                <wp:simplePos x="0" y="0"/>
                <wp:positionH relativeFrom="column">
                  <wp:posOffset>45389</wp:posOffset>
                </wp:positionH>
                <wp:positionV relativeFrom="paragraph">
                  <wp:posOffset>95940</wp:posOffset>
                </wp:positionV>
                <wp:extent cx="53721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5B19F" id="直線コネクタ 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55pt,7.55pt" to="426.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0JzQEAALcDAAAOAAAAZHJzL2Uyb0RvYy54bWysU81uEzEQviPxDpbvZHdDKWiVTQ+t4FKV&#10;iJYHcL3jrIX/ZJvs5hrOfQF4CA6t1CMPk0Nfg7GTbBEghBCXWY/9fTPzzczOTgatyAp8kNY0tJqU&#10;lIDhtpVm2dD3V6+fvaIkRGZapqyBhq4h0JP50yez3tUwtZ1VLXiCQUyoe9fQLkZXF0XgHWgWJtaB&#10;wUdhvWYRXb8sWs96jK5VMS3L46K3vnXecggBb892j3Se4wsBPL4VIkAkqqFYW8zWZ3udbDGfsXrp&#10;mesk35fB/qEKzaTBpGOoMxYZ+ejlL6G05N4GK+KEW11YISSHrAHVVOVPai475iBrweYEN7Yp/L+w&#10;/GK18ES2DT2ixDCNI3r4cvdw/3m7ud1+utluvm4338hR6lPvQo3wU7Pwey+4hU+iB+F1+qIcMuTe&#10;rsfewhAJx8sXz19OqxJHwA9vxSPR+RDfgNUkHRqqpEmyWc1W5yFiMoQeIOikQnap8ymuFSSwMu9A&#10;oBRMVmV2XiI4VZ6sGI6//VAlGRgrIxNFSKVGUvln0h6baJAX62+JIzpntCaORC2N9b/LGodDqWKH&#10;P6jeaU2yr227zoPI7cDtyMr2m5zW70c/0x//t/l3AAAA//8DAFBLAwQUAAYACAAAACEA86Wm3doA&#10;AAAHAQAADwAAAGRycy9kb3ducmV2LnhtbEyOT0+EQAzF7yZ+h0lNvLnDatYlyLAx/jnpAdGDxy5T&#10;gSzTIcwsoJ/eGg96avvey+sv3y2uVxONofNsYL1KQBHX3nbcGHh7fbxIQYWIbLH3TAY+KcCuOD3J&#10;MbN+5heaqtgoKeGQoYE2xiHTOtQtOQwrPxCL9+FHh1HOsdF2xFnKXa8vk+RaO+xYPrQ40F1L9aE6&#10;OgPbh6eqHOb7569Sb3VZTj6mh3djzs+W2xtQkZb4F4YffEGHQpj2/sg2qF461hIUeSNT7HRzJcv+&#10;V9BFrv/zF98AAAD//wMAUEsBAi0AFAAGAAgAAAAhALaDOJL+AAAA4QEAABMAAAAAAAAAAAAAAAAA&#10;AAAAAFtDb250ZW50X1R5cGVzXS54bWxQSwECLQAUAAYACAAAACEAOP0h/9YAAACUAQAACwAAAAAA&#10;AAAAAAAAAAAvAQAAX3JlbHMvLnJlbHNQSwECLQAUAAYACAAAACEA8MVtCc0BAAC3AwAADgAAAAAA&#10;AAAAAAAAAAAuAgAAZHJzL2Uyb0RvYy54bWxQSwECLQAUAAYACAAAACEA86Wm3doAAAAHAQAADwAA&#10;AAAAAAAAAAAAAAAnBAAAZHJzL2Rvd25yZXYueG1sUEsFBgAAAAAEAAQA8wAAAC4FAAAAAA==&#10;" strokecolor="black [3040]"/>
            </w:pict>
          </mc:Fallback>
        </mc:AlternateContent>
      </w:r>
    </w:p>
    <w:p w:rsidR="003A3F1F" w:rsidRDefault="00D864E3" w:rsidP="00D864E3">
      <w:pPr>
        <w:wordWrap/>
        <w:overflowPunct/>
        <w:spacing w:line="320" w:lineRule="exact"/>
        <w:jc w:val="center"/>
        <w:rPr>
          <w:rFonts w:ascii="メイリオ" w:eastAsia="メイリオ" w:hAnsi="メイリオ"/>
          <w:b/>
          <w:sz w:val="28"/>
        </w:rPr>
      </w:pPr>
      <w:r>
        <w:rPr>
          <w:rFonts w:ascii="メイリオ" w:eastAsia="メイリオ" w:hAnsi="メイリオ" w:hint="eastAsia"/>
          <w:b/>
          <w:sz w:val="28"/>
        </w:rPr>
        <w:t>【</w:t>
      </w:r>
      <w:r w:rsidR="003A3F1F" w:rsidRPr="003A3F1F">
        <w:rPr>
          <w:rFonts w:ascii="メイリオ" w:eastAsia="メイリオ" w:hAnsi="メイリオ" w:hint="eastAsia"/>
          <w:b/>
          <w:sz w:val="28"/>
        </w:rPr>
        <w:t xml:space="preserve">　本制度に関するお問い合わせ先　】</w:t>
      </w:r>
    </w:p>
    <w:p w:rsidR="00BE5E24" w:rsidRPr="00D864E3" w:rsidRDefault="00663397" w:rsidP="00663397">
      <w:pPr>
        <w:wordWrap/>
        <w:overflowPunct/>
        <w:spacing w:line="200" w:lineRule="exact"/>
        <w:jc w:val="center"/>
        <w:rPr>
          <w:rFonts w:ascii="メイリオ" w:eastAsia="メイリオ" w:hAnsi="メイリオ"/>
          <w:b/>
          <w:sz w:val="28"/>
        </w:rPr>
      </w:pPr>
      <w:r>
        <w:rPr>
          <w:rFonts w:ascii="メイリオ" w:eastAsia="メイリオ" w:hAnsi="メイリオ" w:hint="eastAsia"/>
          <w:b/>
          <w:sz w:val="28"/>
        </w:rPr>
        <w:t xml:space="preserve">　</w:t>
      </w:r>
    </w:p>
    <w:p w:rsidR="00AD1663" w:rsidRPr="003A3F1F" w:rsidRDefault="00715C77" w:rsidP="00D864E3">
      <w:pPr>
        <w:wordWrap/>
        <w:overflowPunct/>
        <w:spacing w:line="360" w:lineRule="exact"/>
        <w:jc w:val="center"/>
        <w:rPr>
          <w:rFonts w:ascii="メイリオ" w:eastAsia="メイリオ" w:hAnsi="メイリオ"/>
        </w:rPr>
      </w:pPr>
      <w:r w:rsidRPr="003A3F1F">
        <w:rPr>
          <w:rFonts w:ascii="メイリオ" w:eastAsia="メイリオ" w:hAnsi="メイリオ" w:hint="eastAsia"/>
          <w:lang w:eastAsia="zh-TW"/>
        </w:rPr>
        <w:t>南砺市</w:t>
      </w:r>
      <w:r w:rsidR="003A3F1F" w:rsidRPr="003A3F1F">
        <w:rPr>
          <w:rFonts w:ascii="メイリオ" w:eastAsia="メイリオ" w:hAnsi="メイリオ" w:hint="eastAsia"/>
        </w:rPr>
        <w:t xml:space="preserve">　</w:t>
      </w:r>
      <w:r w:rsidR="00AD1663" w:rsidRPr="003A3F1F">
        <w:rPr>
          <w:rFonts w:ascii="メイリオ" w:eastAsia="メイリオ" w:hAnsi="メイリオ" w:hint="eastAsia"/>
        </w:rPr>
        <w:t>地域包括医療ケア部</w:t>
      </w:r>
      <w:r w:rsidR="0052784C" w:rsidRPr="003A3F1F">
        <w:rPr>
          <w:rFonts w:ascii="メイリオ" w:eastAsia="メイリオ" w:hAnsi="メイリオ" w:hint="eastAsia"/>
        </w:rPr>
        <w:t xml:space="preserve">　</w:t>
      </w:r>
      <w:r w:rsidR="0009154F" w:rsidRPr="003A3F1F">
        <w:rPr>
          <w:rFonts w:ascii="メイリオ" w:eastAsia="メイリオ" w:hAnsi="メイリオ" w:hint="eastAsia"/>
        </w:rPr>
        <w:t>医療</w:t>
      </w:r>
      <w:r w:rsidR="00451B80" w:rsidRPr="003A3F1F">
        <w:rPr>
          <w:rFonts w:ascii="メイリオ" w:eastAsia="メイリオ" w:hAnsi="メイリオ" w:hint="eastAsia"/>
        </w:rPr>
        <w:t>課</w:t>
      </w:r>
    </w:p>
    <w:p w:rsidR="00663397" w:rsidRPr="00663397" w:rsidRDefault="0009154F" w:rsidP="00663397">
      <w:pPr>
        <w:wordWrap/>
        <w:overflowPunct/>
        <w:spacing w:line="360" w:lineRule="exact"/>
        <w:ind w:right="1416" w:firstLineChars="950" w:firstLine="2244"/>
        <w:jc w:val="left"/>
        <w:rPr>
          <w:rFonts w:ascii="メイリオ" w:eastAsia="メイリオ" w:hAnsi="メイリオ"/>
        </w:rPr>
      </w:pPr>
      <w:r w:rsidRPr="003A3F1F">
        <w:rPr>
          <w:rFonts w:ascii="メイリオ" w:eastAsia="メイリオ" w:hAnsi="メイリオ" w:hint="eastAsia"/>
        </w:rPr>
        <w:t>電</w:t>
      </w:r>
      <w:r w:rsidRPr="003A3F1F">
        <w:rPr>
          <w:rFonts w:ascii="メイリオ" w:eastAsia="メイリオ" w:hAnsi="メイリオ" w:hint="eastAsia"/>
          <w:lang w:eastAsia="zh-TW"/>
        </w:rPr>
        <w:t xml:space="preserve">話　</w:t>
      </w:r>
      <w:r w:rsidR="00663397">
        <w:rPr>
          <w:rFonts w:ascii="メイリオ" w:eastAsia="メイリオ" w:hAnsi="メイリオ" w:hint="eastAsia"/>
        </w:rPr>
        <w:t xml:space="preserve">　</w:t>
      </w:r>
      <w:r w:rsidRPr="003A3F1F">
        <w:rPr>
          <w:rFonts w:ascii="メイリオ" w:eastAsia="メイリオ" w:hAnsi="メイリオ" w:hint="eastAsia"/>
          <w:lang w:eastAsia="zh-TW"/>
        </w:rPr>
        <w:t>0763－23</w:t>
      </w:r>
      <w:bookmarkStart w:id="1" w:name="_GoBack"/>
      <w:bookmarkEnd w:id="1"/>
      <w:r w:rsidRPr="003A3F1F">
        <w:rPr>
          <w:rFonts w:ascii="メイリオ" w:eastAsia="メイリオ" w:hAnsi="メイリオ" w:hint="eastAsia"/>
          <w:lang w:eastAsia="zh-TW"/>
        </w:rPr>
        <w:t>－</w:t>
      </w:r>
      <w:r w:rsidRPr="003A3F1F">
        <w:rPr>
          <w:rFonts w:ascii="メイリオ" w:eastAsia="メイリオ" w:hAnsi="メイリオ" w:hint="eastAsia"/>
        </w:rPr>
        <w:t>1</w:t>
      </w:r>
      <w:r w:rsidR="003A3F1F" w:rsidRPr="003A3F1F">
        <w:rPr>
          <w:rFonts w:ascii="メイリオ" w:eastAsia="メイリオ" w:hAnsi="メイリオ"/>
        </w:rPr>
        <w:t>003</w:t>
      </w:r>
    </w:p>
    <w:sectPr w:rsidR="00663397" w:rsidRPr="00663397" w:rsidSect="00422DA9">
      <w:footerReference w:type="default" r:id="rId13"/>
      <w:pgSz w:w="11906" w:h="16838" w:code="9"/>
      <w:pgMar w:top="1871" w:right="1701" w:bottom="1418" w:left="1701" w:header="851" w:footer="675" w:gutter="0"/>
      <w:cols w:space="425"/>
      <w:docGrid w:type="linesAndChars" w:linePitch="38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7AF" w:rsidRDefault="00B357AF">
      <w:r>
        <w:separator/>
      </w:r>
    </w:p>
  </w:endnote>
  <w:endnote w:type="continuationSeparator" w:id="0">
    <w:p w:rsidR="00B357AF" w:rsidRDefault="00B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AF" w:rsidRPr="004E0FA6" w:rsidRDefault="00B357AF" w:rsidP="00D41544">
    <w:pPr>
      <w:pStyle w:val="a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7AF" w:rsidRDefault="00B357AF">
      <w:r>
        <w:separator/>
      </w:r>
    </w:p>
  </w:footnote>
  <w:footnote w:type="continuationSeparator" w:id="0">
    <w:p w:rsidR="00B357AF" w:rsidRDefault="00B35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EC4"/>
    <w:multiLevelType w:val="hybridMultilevel"/>
    <w:tmpl w:val="96DE48EE"/>
    <w:lvl w:ilvl="0" w:tplc="A6B4C260">
      <w:start w:val="1"/>
      <w:numFmt w:val="decimalFullWidth"/>
      <w:lvlText w:val="（%1）"/>
      <w:lvlJc w:val="left"/>
      <w:pPr>
        <w:ind w:left="942" w:hanging="37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2F93FB8"/>
    <w:multiLevelType w:val="hybridMultilevel"/>
    <w:tmpl w:val="7550FA74"/>
    <w:lvl w:ilvl="0" w:tplc="FBC20DDE">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0AAA3F17"/>
    <w:multiLevelType w:val="hybridMultilevel"/>
    <w:tmpl w:val="12BC2132"/>
    <w:lvl w:ilvl="0" w:tplc="450E9FA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0B8B7E38"/>
    <w:multiLevelType w:val="hybridMultilevel"/>
    <w:tmpl w:val="BCBC107E"/>
    <w:lvl w:ilvl="0" w:tplc="11CAE798">
      <w:start w:val="1"/>
      <w:numFmt w:val="decimalEnclosedCircle"/>
      <w:lvlText w:val="%1"/>
      <w:lvlJc w:val="left"/>
      <w:pPr>
        <w:ind w:left="1069" w:hanging="360"/>
      </w:pPr>
      <w:rPr>
        <w:rFonts w:ascii="メイリオ" w:eastAsia="メイリオ" w:hAnsi="メイリオ"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C2B0747"/>
    <w:multiLevelType w:val="hybridMultilevel"/>
    <w:tmpl w:val="4B4859DC"/>
    <w:lvl w:ilvl="0" w:tplc="C3DC59CC">
      <w:start w:val="1"/>
      <w:numFmt w:val="decimalEnclosedCircle"/>
      <w:lvlText w:val="%1"/>
      <w:lvlJc w:val="left"/>
      <w:pPr>
        <w:ind w:left="1187"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5" w15:restartNumberingAfterBreak="0">
    <w:nsid w:val="0C682E9C"/>
    <w:multiLevelType w:val="hybridMultilevel"/>
    <w:tmpl w:val="5ADC2B30"/>
    <w:lvl w:ilvl="0" w:tplc="9E349D98">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6" w15:restartNumberingAfterBreak="0">
    <w:nsid w:val="111F72EB"/>
    <w:multiLevelType w:val="hybridMultilevel"/>
    <w:tmpl w:val="9C387E24"/>
    <w:lvl w:ilvl="0" w:tplc="CA5EF55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1B50C7A"/>
    <w:multiLevelType w:val="hybridMultilevel"/>
    <w:tmpl w:val="EC9A8E1C"/>
    <w:lvl w:ilvl="0" w:tplc="F67456A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43742F5"/>
    <w:multiLevelType w:val="hybridMultilevel"/>
    <w:tmpl w:val="52864520"/>
    <w:lvl w:ilvl="0" w:tplc="DF069B04">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9" w15:restartNumberingAfterBreak="0">
    <w:nsid w:val="15867A05"/>
    <w:multiLevelType w:val="hybridMultilevel"/>
    <w:tmpl w:val="1242BE40"/>
    <w:lvl w:ilvl="0" w:tplc="5C88515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18466F56"/>
    <w:multiLevelType w:val="hybridMultilevel"/>
    <w:tmpl w:val="37ECDF18"/>
    <w:lvl w:ilvl="0" w:tplc="720A4750">
      <w:start w:val="2"/>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1B1D6AED"/>
    <w:multiLevelType w:val="hybridMultilevel"/>
    <w:tmpl w:val="462429B2"/>
    <w:lvl w:ilvl="0" w:tplc="ADD66D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B7164D0"/>
    <w:multiLevelType w:val="hybridMultilevel"/>
    <w:tmpl w:val="616A95D8"/>
    <w:lvl w:ilvl="0" w:tplc="0EDED05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1C233330"/>
    <w:multiLevelType w:val="hybridMultilevel"/>
    <w:tmpl w:val="E8162D46"/>
    <w:lvl w:ilvl="0" w:tplc="75105248">
      <w:start w:val="1"/>
      <w:numFmt w:val="decimalEnclosedCircle"/>
      <w:lvlText w:val="%1"/>
      <w:lvlJc w:val="left"/>
      <w:pPr>
        <w:ind w:left="1038" w:hanging="360"/>
      </w:pPr>
      <w:rPr>
        <w:rFonts w:hint="default"/>
      </w:rPr>
    </w:lvl>
    <w:lvl w:ilvl="1" w:tplc="04090017" w:tentative="1">
      <w:start w:val="1"/>
      <w:numFmt w:val="aiueoFullWidth"/>
      <w:lvlText w:val="(%2)"/>
      <w:lvlJc w:val="left"/>
      <w:pPr>
        <w:ind w:left="1518" w:hanging="420"/>
      </w:pPr>
    </w:lvl>
    <w:lvl w:ilvl="2" w:tplc="04090011" w:tentative="1">
      <w:start w:val="1"/>
      <w:numFmt w:val="decimalEnclosedCircle"/>
      <w:lvlText w:val="%3"/>
      <w:lvlJc w:val="left"/>
      <w:pPr>
        <w:ind w:left="1938" w:hanging="420"/>
      </w:pPr>
    </w:lvl>
    <w:lvl w:ilvl="3" w:tplc="0409000F" w:tentative="1">
      <w:start w:val="1"/>
      <w:numFmt w:val="decimal"/>
      <w:lvlText w:val="%4."/>
      <w:lvlJc w:val="left"/>
      <w:pPr>
        <w:ind w:left="2358" w:hanging="420"/>
      </w:pPr>
    </w:lvl>
    <w:lvl w:ilvl="4" w:tplc="04090017" w:tentative="1">
      <w:start w:val="1"/>
      <w:numFmt w:val="aiueoFullWidth"/>
      <w:lvlText w:val="(%5)"/>
      <w:lvlJc w:val="left"/>
      <w:pPr>
        <w:ind w:left="2778" w:hanging="420"/>
      </w:pPr>
    </w:lvl>
    <w:lvl w:ilvl="5" w:tplc="04090011" w:tentative="1">
      <w:start w:val="1"/>
      <w:numFmt w:val="decimalEnclosedCircle"/>
      <w:lvlText w:val="%6"/>
      <w:lvlJc w:val="left"/>
      <w:pPr>
        <w:ind w:left="3198" w:hanging="420"/>
      </w:pPr>
    </w:lvl>
    <w:lvl w:ilvl="6" w:tplc="0409000F" w:tentative="1">
      <w:start w:val="1"/>
      <w:numFmt w:val="decimal"/>
      <w:lvlText w:val="%7."/>
      <w:lvlJc w:val="left"/>
      <w:pPr>
        <w:ind w:left="3618" w:hanging="420"/>
      </w:pPr>
    </w:lvl>
    <w:lvl w:ilvl="7" w:tplc="04090017" w:tentative="1">
      <w:start w:val="1"/>
      <w:numFmt w:val="aiueoFullWidth"/>
      <w:lvlText w:val="(%8)"/>
      <w:lvlJc w:val="left"/>
      <w:pPr>
        <w:ind w:left="4038" w:hanging="420"/>
      </w:pPr>
    </w:lvl>
    <w:lvl w:ilvl="8" w:tplc="04090011" w:tentative="1">
      <w:start w:val="1"/>
      <w:numFmt w:val="decimalEnclosedCircle"/>
      <w:lvlText w:val="%9"/>
      <w:lvlJc w:val="left"/>
      <w:pPr>
        <w:ind w:left="4458" w:hanging="420"/>
      </w:pPr>
    </w:lvl>
  </w:abstractNum>
  <w:abstractNum w:abstractNumId="14" w15:restartNumberingAfterBreak="0">
    <w:nsid w:val="2205454C"/>
    <w:multiLevelType w:val="hybridMultilevel"/>
    <w:tmpl w:val="383CC6BA"/>
    <w:lvl w:ilvl="0" w:tplc="65722080">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2A582D11"/>
    <w:multiLevelType w:val="hybridMultilevel"/>
    <w:tmpl w:val="9946B7D6"/>
    <w:lvl w:ilvl="0" w:tplc="95FECBF8">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6" w15:restartNumberingAfterBreak="0">
    <w:nsid w:val="2CA15647"/>
    <w:multiLevelType w:val="hybridMultilevel"/>
    <w:tmpl w:val="85E64A36"/>
    <w:lvl w:ilvl="0" w:tplc="86BC81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17" w15:restartNumberingAfterBreak="0">
    <w:nsid w:val="316817EC"/>
    <w:multiLevelType w:val="hybridMultilevel"/>
    <w:tmpl w:val="A2F4EEE2"/>
    <w:lvl w:ilvl="0" w:tplc="8082915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33A7502F"/>
    <w:multiLevelType w:val="hybridMultilevel"/>
    <w:tmpl w:val="DBD03972"/>
    <w:lvl w:ilvl="0" w:tplc="3E42F5CA">
      <w:start w:val="1"/>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9" w15:restartNumberingAfterBreak="0">
    <w:nsid w:val="34E02F06"/>
    <w:multiLevelType w:val="hybridMultilevel"/>
    <w:tmpl w:val="5F884E0C"/>
    <w:lvl w:ilvl="0" w:tplc="316EA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9F26D5"/>
    <w:multiLevelType w:val="hybridMultilevel"/>
    <w:tmpl w:val="76B0C1F6"/>
    <w:lvl w:ilvl="0" w:tplc="2C4A7B0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46B26A74"/>
    <w:multiLevelType w:val="hybridMultilevel"/>
    <w:tmpl w:val="8B28EA34"/>
    <w:lvl w:ilvl="0" w:tplc="7D8277E8">
      <w:start w:val="1"/>
      <w:numFmt w:val="decimalEnclosedCircle"/>
      <w:lvlText w:val="%1"/>
      <w:lvlJc w:val="left"/>
      <w:pPr>
        <w:ind w:left="1192" w:hanging="360"/>
      </w:pPr>
      <w:rPr>
        <w:rFonts w:hint="default"/>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22" w15:restartNumberingAfterBreak="0">
    <w:nsid w:val="472513D4"/>
    <w:multiLevelType w:val="hybridMultilevel"/>
    <w:tmpl w:val="A31C12EE"/>
    <w:lvl w:ilvl="0" w:tplc="B5FE4350">
      <w:start w:val="1"/>
      <w:numFmt w:val="decimalEnclosedCircle"/>
      <w:lvlText w:val="%1"/>
      <w:lvlJc w:val="left"/>
      <w:pPr>
        <w:ind w:left="880" w:hanging="360"/>
      </w:pPr>
      <w:rPr>
        <w:rFonts w:asciiTheme="minorEastAsia" w:eastAsiaTheme="minorEastAsia" w:hAnsiTheme="minorEastAsia" w:cs="Times New Roman"/>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3" w15:restartNumberingAfterBreak="0">
    <w:nsid w:val="49F16BA2"/>
    <w:multiLevelType w:val="hybridMultilevel"/>
    <w:tmpl w:val="02F2804C"/>
    <w:lvl w:ilvl="0" w:tplc="AF6EB16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4F693FAB"/>
    <w:multiLevelType w:val="hybridMultilevel"/>
    <w:tmpl w:val="0150A8D0"/>
    <w:lvl w:ilvl="0" w:tplc="67A0BD2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CE5C72"/>
    <w:multiLevelType w:val="hybridMultilevel"/>
    <w:tmpl w:val="9946B7D6"/>
    <w:lvl w:ilvl="0" w:tplc="95FECBF8">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26" w15:restartNumberingAfterBreak="0">
    <w:nsid w:val="57913008"/>
    <w:multiLevelType w:val="hybridMultilevel"/>
    <w:tmpl w:val="D97CF68A"/>
    <w:lvl w:ilvl="0" w:tplc="BE4620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5D0717F6"/>
    <w:multiLevelType w:val="hybridMultilevel"/>
    <w:tmpl w:val="AC98F8E2"/>
    <w:lvl w:ilvl="0" w:tplc="761208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E5369EC"/>
    <w:multiLevelType w:val="hybridMultilevel"/>
    <w:tmpl w:val="D1F0A47E"/>
    <w:lvl w:ilvl="0" w:tplc="4874E258">
      <w:start w:val="1"/>
      <w:numFmt w:val="decimal"/>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9" w15:restartNumberingAfterBreak="0">
    <w:nsid w:val="5EF23B8C"/>
    <w:multiLevelType w:val="hybridMultilevel"/>
    <w:tmpl w:val="2BA49E92"/>
    <w:lvl w:ilvl="0" w:tplc="F4284C5E">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EF770D5"/>
    <w:multiLevelType w:val="hybridMultilevel"/>
    <w:tmpl w:val="5F40744E"/>
    <w:lvl w:ilvl="0" w:tplc="6D582BC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9703984"/>
    <w:multiLevelType w:val="hybridMultilevel"/>
    <w:tmpl w:val="F24AB18E"/>
    <w:lvl w:ilvl="0" w:tplc="FF2A9C04">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70315B01"/>
    <w:multiLevelType w:val="hybridMultilevel"/>
    <w:tmpl w:val="2ABA88C8"/>
    <w:lvl w:ilvl="0" w:tplc="0512E998">
      <w:start w:val="1"/>
      <w:numFmt w:val="decimalFullWidth"/>
      <w:lvlText w:val="（%1）"/>
      <w:lvlJc w:val="left"/>
      <w:pPr>
        <w:ind w:left="956" w:hanging="720"/>
      </w:pPr>
      <w:rPr>
        <w:rFonts w:hint="default"/>
      </w:rPr>
    </w:lvl>
    <w:lvl w:ilvl="1" w:tplc="0770CAB8">
      <w:start w:val="1"/>
      <w:numFmt w:val="decimalEnclosedCircle"/>
      <w:lvlText w:val="%2"/>
      <w:lvlJc w:val="left"/>
      <w:pPr>
        <w:ind w:left="1016" w:hanging="360"/>
      </w:pPr>
      <w:rPr>
        <w:rFonts w:hint="default"/>
      </w:r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3" w15:restartNumberingAfterBreak="0">
    <w:nsid w:val="71313655"/>
    <w:multiLevelType w:val="hybridMultilevel"/>
    <w:tmpl w:val="43B26EA6"/>
    <w:lvl w:ilvl="0" w:tplc="5D54F778">
      <w:start w:val="1"/>
      <w:numFmt w:val="bullet"/>
      <w:lvlText w:val="※"/>
      <w:lvlJc w:val="left"/>
      <w:pPr>
        <w:tabs>
          <w:tab w:val="num" w:pos="1661"/>
        </w:tabs>
        <w:ind w:left="166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2021"/>
        </w:tabs>
        <w:ind w:left="2021" w:hanging="420"/>
      </w:pPr>
      <w:rPr>
        <w:rFonts w:ascii="Wingdings" w:hAnsi="Wingdings" w:hint="default"/>
      </w:rPr>
    </w:lvl>
    <w:lvl w:ilvl="2" w:tplc="0409000D" w:tentative="1">
      <w:start w:val="1"/>
      <w:numFmt w:val="bullet"/>
      <w:lvlText w:val=""/>
      <w:lvlJc w:val="left"/>
      <w:pPr>
        <w:tabs>
          <w:tab w:val="num" w:pos="2441"/>
        </w:tabs>
        <w:ind w:left="2441" w:hanging="420"/>
      </w:pPr>
      <w:rPr>
        <w:rFonts w:ascii="Wingdings" w:hAnsi="Wingdings" w:hint="default"/>
      </w:rPr>
    </w:lvl>
    <w:lvl w:ilvl="3" w:tplc="04090001" w:tentative="1">
      <w:start w:val="1"/>
      <w:numFmt w:val="bullet"/>
      <w:lvlText w:val=""/>
      <w:lvlJc w:val="left"/>
      <w:pPr>
        <w:tabs>
          <w:tab w:val="num" w:pos="2861"/>
        </w:tabs>
        <w:ind w:left="2861" w:hanging="420"/>
      </w:pPr>
      <w:rPr>
        <w:rFonts w:ascii="Wingdings" w:hAnsi="Wingdings" w:hint="default"/>
      </w:rPr>
    </w:lvl>
    <w:lvl w:ilvl="4" w:tplc="0409000B" w:tentative="1">
      <w:start w:val="1"/>
      <w:numFmt w:val="bullet"/>
      <w:lvlText w:val=""/>
      <w:lvlJc w:val="left"/>
      <w:pPr>
        <w:tabs>
          <w:tab w:val="num" w:pos="3281"/>
        </w:tabs>
        <w:ind w:left="3281" w:hanging="420"/>
      </w:pPr>
      <w:rPr>
        <w:rFonts w:ascii="Wingdings" w:hAnsi="Wingdings" w:hint="default"/>
      </w:rPr>
    </w:lvl>
    <w:lvl w:ilvl="5" w:tplc="0409000D" w:tentative="1">
      <w:start w:val="1"/>
      <w:numFmt w:val="bullet"/>
      <w:lvlText w:val=""/>
      <w:lvlJc w:val="left"/>
      <w:pPr>
        <w:tabs>
          <w:tab w:val="num" w:pos="3701"/>
        </w:tabs>
        <w:ind w:left="3701" w:hanging="420"/>
      </w:pPr>
      <w:rPr>
        <w:rFonts w:ascii="Wingdings" w:hAnsi="Wingdings" w:hint="default"/>
      </w:rPr>
    </w:lvl>
    <w:lvl w:ilvl="6" w:tplc="04090001" w:tentative="1">
      <w:start w:val="1"/>
      <w:numFmt w:val="bullet"/>
      <w:lvlText w:val=""/>
      <w:lvlJc w:val="left"/>
      <w:pPr>
        <w:tabs>
          <w:tab w:val="num" w:pos="4121"/>
        </w:tabs>
        <w:ind w:left="4121" w:hanging="420"/>
      </w:pPr>
      <w:rPr>
        <w:rFonts w:ascii="Wingdings" w:hAnsi="Wingdings" w:hint="default"/>
      </w:rPr>
    </w:lvl>
    <w:lvl w:ilvl="7" w:tplc="0409000B" w:tentative="1">
      <w:start w:val="1"/>
      <w:numFmt w:val="bullet"/>
      <w:lvlText w:val=""/>
      <w:lvlJc w:val="left"/>
      <w:pPr>
        <w:tabs>
          <w:tab w:val="num" w:pos="4541"/>
        </w:tabs>
        <w:ind w:left="4541" w:hanging="420"/>
      </w:pPr>
      <w:rPr>
        <w:rFonts w:ascii="Wingdings" w:hAnsi="Wingdings" w:hint="default"/>
      </w:rPr>
    </w:lvl>
    <w:lvl w:ilvl="8" w:tplc="0409000D" w:tentative="1">
      <w:start w:val="1"/>
      <w:numFmt w:val="bullet"/>
      <w:lvlText w:val=""/>
      <w:lvlJc w:val="left"/>
      <w:pPr>
        <w:tabs>
          <w:tab w:val="num" w:pos="4961"/>
        </w:tabs>
        <w:ind w:left="4961" w:hanging="420"/>
      </w:pPr>
      <w:rPr>
        <w:rFonts w:ascii="Wingdings" w:hAnsi="Wingdings" w:hint="default"/>
      </w:rPr>
    </w:lvl>
  </w:abstractNum>
  <w:abstractNum w:abstractNumId="34" w15:restartNumberingAfterBreak="0">
    <w:nsid w:val="722A0A1E"/>
    <w:multiLevelType w:val="hybridMultilevel"/>
    <w:tmpl w:val="8A68408C"/>
    <w:lvl w:ilvl="0" w:tplc="CEC88AB0">
      <w:start w:val="1"/>
      <w:numFmt w:val="decimalEnclosedCircle"/>
      <w:lvlText w:val="%1"/>
      <w:lvlJc w:val="left"/>
      <w:pPr>
        <w:ind w:left="1068" w:hanging="360"/>
      </w:pPr>
      <w:rPr>
        <w:rFonts w:ascii="メイリオ" w:eastAsia="メイリオ" w:hAnsi="メイリオ"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5" w15:restartNumberingAfterBreak="0">
    <w:nsid w:val="737F1D39"/>
    <w:multiLevelType w:val="hybridMultilevel"/>
    <w:tmpl w:val="6B02BFE4"/>
    <w:lvl w:ilvl="0" w:tplc="EE386314">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A4617C2"/>
    <w:multiLevelType w:val="hybridMultilevel"/>
    <w:tmpl w:val="3C94581A"/>
    <w:lvl w:ilvl="0" w:tplc="D24069EE">
      <w:start w:val="2"/>
      <w:numFmt w:val="decimalEnclosedCircle"/>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33"/>
  </w:num>
  <w:num w:numId="2">
    <w:abstractNumId w:val="0"/>
  </w:num>
  <w:num w:numId="3">
    <w:abstractNumId w:val="11"/>
  </w:num>
  <w:num w:numId="4">
    <w:abstractNumId w:val="5"/>
  </w:num>
  <w:num w:numId="5">
    <w:abstractNumId w:val="14"/>
  </w:num>
  <w:num w:numId="6">
    <w:abstractNumId w:val="8"/>
  </w:num>
  <w:num w:numId="7">
    <w:abstractNumId w:val="23"/>
  </w:num>
  <w:num w:numId="8">
    <w:abstractNumId w:val="36"/>
  </w:num>
  <w:num w:numId="9">
    <w:abstractNumId w:val="19"/>
  </w:num>
  <w:num w:numId="10">
    <w:abstractNumId w:val="27"/>
  </w:num>
  <w:num w:numId="11">
    <w:abstractNumId w:val="21"/>
  </w:num>
  <w:num w:numId="12">
    <w:abstractNumId w:val="18"/>
  </w:num>
  <w:num w:numId="13">
    <w:abstractNumId w:val="22"/>
  </w:num>
  <w:num w:numId="14">
    <w:abstractNumId w:val="26"/>
  </w:num>
  <w:num w:numId="15">
    <w:abstractNumId w:val="17"/>
  </w:num>
  <w:num w:numId="16">
    <w:abstractNumId w:val="12"/>
  </w:num>
  <w:num w:numId="17">
    <w:abstractNumId w:val="31"/>
  </w:num>
  <w:num w:numId="18">
    <w:abstractNumId w:val="3"/>
  </w:num>
  <w:num w:numId="19">
    <w:abstractNumId w:val="1"/>
  </w:num>
  <w:num w:numId="20">
    <w:abstractNumId w:val="13"/>
  </w:num>
  <w:num w:numId="21">
    <w:abstractNumId w:val="7"/>
  </w:num>
  <w:num w:numId="22">
    <w:abstractNumId w:val="34"/>
  </w:num>
  <w:num w:numId="23">
    <w:abstractNumId w:val="35"/>
  </w:num>
  <w:num w:numId="24">
    <w:abstractNumId w:val="28"/>
  </w:num>
  <w:num w:numId="25">
    <w:abstractNumId w:val="24"/>
  </w:num>
  <w:num w:numId="26">
    <w:abstractNumId w:val="16"/>
  </w:num>
  <w:num w:numId="27">
    <w:abstractNumId w:val="2"/>
  </w:num>
  <w:num w:numId="28">
    <w:abstractNumId w:val="4"/>
  </w:num>
  <w:num w:numId="29">
    <w:abstractNumId w:val="20"/>
  </w:num>
  <w:num w:numId="30">
    <w:abstractNumId w:val="30"/>
  </w:num>
  <w:num w:numId="31">
    <w:abstractNumId w:val="9"/>
  </w:num>
  <w:num w:numId="32">
    <w:abstractNumId w:val="10"/>
  </w:num>
  <w:num w:numId="33">
    <w:abstractNumId w:val="6"/>
  </w:num>
  <w:num w:numId="34">
    <w:abstractNumId w:val="25"/>
  </w:num>
  <w:num w:numId="35">
    <w:abstractNumId w:val="15"/>
  </w:num>
  <w:num w:numId="36">
    <w:abstractNumId w:val="3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5"/>
  <w:displayHorizontalDrawingGridEvery w:val="0"/>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44"/>
    <w:rsid w:val="00015736"/>
    <w:rsid w:val="000253DD"/>
    <w:rsid w:val="000308F9"/>
    <w:rsid w:val="00036CD2"/>
    <w:rsid w:val="0005241F"/>
    <w:rsid w:val="00056223"/>
    <w:rsid w:val="00056B35"/>
    <w:rsid w:val="00080F2A"/>
    <w:rsid w:val="0009154F"/>
    <w:rsid w:val="00091B26"/>
    <w:rsid w:val="00097ED8"/>
    <w:rsid w:val="000B06A9"/>
    <w:rsid w:val="000B073C"/>
    <w:rsid w:val="000C03A6"/>
    <w:rsid w:val="000C0572"/>
    <w:rsid w:val="000C6E79"/>
    <w:rsid w:val="000D1151"/>
    <w:rsid w:val="000E599D"/>
    <w:rsid w:val="0011499C"/>
    <w:rsid w:val="00115F04"/>
    <w:rsid w:val="00122BB0"/>
    <w:rsid w:val="00134A6D"/>
    <w:rsid w:val="0014030F"/>
    <w:rsid w:val="00157F21"/>
    <w:rsid w:val="00170DF2"/>
    <w:rsid w:val="001A09D0"/>
    <w:rsid w:val="001B2571"/>
    <w:rsid w:val="001B5A3C"/>
    <w:rsid w:val="001D2F32"/>
    <w:rsid w:val="001E7E8C"/>
    <w:rsid w:val="001F6EF8"/>
    <w:rsid w:val="00213A9E"/>
    <w:rsid w:val="00223072"/>
    <w:rsid w:val="0022575C"/>
    <w:rsid w:val="00226913"/>
    <w:rsid w:val="00232600"/>
    <w:rsid w:val="0024330C"/>
    <w:rsid w:val="00244779"/>
    <w:rsid w:val="00256772"/>
    <w:rsid w:val="002575D3"/>
    <w:rsid w:val="002631AD"/>
    <w:rsid w:val="00294455"/>
    <w:rsid w:val="002A039D"/>
    <w:rsid w:val="002A5D9B"/>
    <w:rsid w:val="002A715E"/>
    <w:rsid w:val="002B3DE8"/>
    <w:rsid w:val="002B4ABE"/>
    <w:rsid w:val="002B5D8F"/>
    <w:rsid w:val="002C3D4E"/>
    <w:rsid w:val="002C6E29"/>
    <w:rsid w:val="002D23CC"/>
    <w:rsid w:val="002D4CAB"/>
    <w:rsid w:val="002F3894"/>
    <w:rsid w:val="00301FAE"/>
    <w:rsid w:val="00302CAE"/>
    <w:rsid w:val="00305E5B"/>
    <w:rsid w:val="0031075E"/>
    <w:rsid w:val="00313F09"/>
    <w:rsid w:val="00324405"/>
    <w:rsid w:val="003320F9"/>
    <w:rsid w:val="00333CDA"/>
    <w:rsid w:val="00341173"/>
    <w:rsid w:val="003504A3"/>
    <w:rsid w:val="00365BBA"/>
    <w:rsid w:val="00373656"/>
    <w:rsid w:val="0037749B"/>
    <w:rsid w:val="0037768B"/>
    <w:rsid w:val="00384F74"/>
    <w:rsid w:val="003926C7"/>
    <w:rsid w:val="00395081"/>
    <w:rsid w:val="003A3F1F"/>
    <w:rsid w:val="003B1349"/>
    <w:rsid w:val="003C4D8F"/>
    <w:rsid w:val="003C74D4"/>
    <w:rsid w:val="003D66B0"/>
    <w:rsid w:val="003E2D08"/>
    <w:rsid w:val="003F4B03"/>
    <w:rsid w:val="003F5E16"/>
    <w:rsid w:val="004220A8"/>
    <w:rsid w:val="00422400"/>
    <w:rsid w:val="004228E7"/>
    <w:rsid w:val="00422DA9"/>
    <w:rsid w:val="00425545"/>
    <w:rsid w:val="00446CB0"/>
    <w:rsid w:val="00451B80"/>
    <w:rsid w:val="00453DFB"/>
    <w:rsid w:val="00455D96"/>
    <w:rsid w:val="00482C16"/>
    <w:rsid w:val="00483DA1"/>
    <w:rsid w:val="004861F5"/>
    <w:rsid w:val="00496AFC"/>
    <w:rsid w:val="00497895"/>
    <w:rsid w:val="004B0157"/>
    <w:rsid w:val="004B4BBE"/>
    <w:rsid w:val="004E2BBB"/>
    <w:rsid w:val="004F08D2"/>
    <w:rsid w:val="004F4E55"/>
    <w:rsid w:val="004F6E06"/>
    <w:rsid w:val="004F6ECD"/>
    <w:rsid w:val="00507CE0"/>
    <w:rsid w:val="005217B5"/>
    <w:rsid w:val="0052784C"/>
    <w:rsid w:val="00543D7C"/>
    <w:rsid w:val="005528B7"/>
    <w:rsid w:val="00565E9E"/>
    <w:rsid w:val="00572502"/>
    <w:rsid w:val="00572998"/>
    <w:rsid w:val="00585567"/>
    <w:rsid w:val="005B2D9B"/>
    <w:rsid w:val="005C307A"/>
    <w:rsid w:val="005C5D60"/>
    <w:rsid w:val="005C6AFC"/>
    <w:rsid w:val="005D0D24"/>
    <w:rsid w:val="005E0F17"/>
    <w:rsid w:val="005E25AD"/>
    <w:rsid w:val="005E6E23"/>
    <w:rsid w:val="005F2F64"/>
    <w:rsid w:val="005F7D89"/>
    <w:rsid w:val="00607971"/>
    <w:rsid w:val="006165AD"/>
    <w:rsid w:val="0062466A"/>
    <w:rsid w:val="0064022B"/>
    <w:rsid w:val="0066248C"/>
    <w:rsid w:val="00663397"/>
    <w:rsid w:val="00664CEF"/>
    <w:rsid w:val="006809CE"/>
    <w:rsid w:val="00691FEA"/>
    <w:rsid w:val="006943EE"/>
    <w:rsid w:val="00695BC7"/>
    <w:rsid w:val="006A222A"/>
    <w:rsid w:val="006C1A5D"/>
    <w:rsid w:val="006C592E"/>
    <w:rsid w:val="006D36F6"/>
    <w:rsid w:val="006D3E69"/>
    <w:rsid w:val="007000DD"/>
    <w:rsid w:val="00703F06"/>
    <w:rsid w:val="00715C77"/>
    <w:rsid w:val="00717A69"/>
    <w:rsid w:val="00724E6C"/>
    <w:rsid w:val="00736706"/>
    <w:rsid w:val="00765CC6"/>
    <w:rsid w:val="0077050D"/>
    <w:rsid w:val="00793C0C"/>
    <w:rsid w:val="007A66E1"/>
    <w:rsid w:val="007B2972"/>
    <w:rsid w:val="007B30B2"/>
    <w:rsid w:val="007B4308"/>
    <w:rsid w:val="007B7681"/>
    <w:rsid w:val="007D0D0A"/>
    <w:rsid w:val="008228A0"/>
    <w:rsid w:val="00823F3D"/>
    <w:rsid w:val="00826415"/>
    <w:rsid w:val="00842B80"/>
    <w:rsid w:val="00854BF8"/>
    <w:rsid w:val="00860209"/>
    <w:rsid w:val="008641BA"/>
    <w:rsid w:val="00865007"/>
    <w:rsid w:val="008800F9"/>
    <w:rsid w:val="00883A1A"/>
    <w:rsid w:val="00884E9C"/>
    <w:rsid w:val="00891203"/>
    <w:rsid w:val="00895312"/>
    <w:rsid w:val="008A59AE"/>
    <w:rsid w:val="008B72BC"/>
    <w:rsid w:val="008D43AD"/>
    <w:rsid w:val="008E5C9D"/>
    <w:rsid w:val="008E708F"/>
    <w:rsid w:val="009027D7"/>
    <w:rsid w:val="0096237C"/>
    <w:rsid w:val="009762CC"/>
    <w:rsid w:val="00982292"/>
    <w:rsid w:val="00984984"/>
    <w:rsid w:val="009A0C67"/>
    <w:rsid w:val="009A2D15"/>
    <w:rsid w:val="009A566F"/>
    <w:rsid w:val="009A6BEB"/>
    <w:rsid w:val="009A7A7F"/>
    <w:rsid w:val="009B34C4"/>
    <w:rsid w:val="009C5062"/>
    <w:rsid w:val="009D49EB"/>
    <w:rsid w:val="009E3450"/>
    <w:rsid w:val="009E3E60"/>
    <w:rsid w:val="00A12C56"/>
    <w:rsid w:val="00A25878"/>
    <w:rsid w:val="00A34284"/>
    <w:rsid w:val="00A37835"/>
    <w:rsid w:val="00A44899"/>
    <w:rsid w:val="00A51A04"/>
    <w:rsid w:val="00A621A9"/>
    <w:rsid w:val="00A700B1"/>
    <w:rsid w:val="00A82395"/>
    <w:rsid w:val="00A870B1"/>
    <w:rsid w:val="00AA238D"/>
    <w:rsid w:val="00AA2C76"/>
    <w:rsid w:val="00AB42B9"/>
    <w:rsid w:val="00AC54C0"/>
    <w:rsid w:val="00AD10AE"/>
    <w:rsid w:val="00AD1663"/>
    <w:rsid w:val="00AD3CEB"/>
    <w:rsid w:val="00AD66E6"/>
    <w:rsid w:val="00AE3291"/>
    <w:rsid w:val="00AE34CB"/>
    <w:rsid w:val="00AF284F"/>
    <w:rsid w:val="00B06E0F"/>
    <w:rsid w:val="00B357AF"/>
    <w:rsid w:val="00B550A4"/>
    <w:rsid w:val="00B61EFC"/>
    <w:rsid w:val="00B64BA4"/>
    <w:rsid w:val="00B719A3"/>
    <w:rsid w:val="00B8207B"/>
    <w:rsid w:val="00B843A3"/>
    <w:rsid w:val="00B936AC"/>
    <w:rsid w:val="00B95D6B"/>
    <w:rsid w:val="00BA0134"/>
    <w:rsid w:val="00BA31B7"/>
    <w:rsid w:val="00BC0F2C"/>
    <w:rsid w:val="00BC3F10"/>
    <w:rsid w:val="00BC3F1E"/>
    <w:rsid w:val="00BD122D"/>
    <w:rsid w:val="00BD24E3"/>
    <w:rsid w:val="00BD5D94"/>
    <w:rsid w:val="00BE3971"/>
    <w:rsid w:val="00BE58E5"/>
    <w:rsid w:val="00BE5E24"/>
    <w:rsid w:val="00BF4094"/>
    <w:rsid w:val="00C06EF1"/>
    <w:rsid w:val="00C25351"/>
    <w:rsid w:val="00C3155D"/>
    <w:rsid w:val="00C36C4A"/>
    <w:rsid w:val="00C5371B"/>
    <w:rsid w:val="00C634C8"/>
    <w:rsid w:val="00C65F92"/>
    <w:rsid w:val="00C669F6"/>
    <w:rsid w:val="00C714C8"/>
    <w:rsid w:val="00C73B1A"/>
    <w:rsid w:val="00C73D94"/>
    <w:rsid w:val="00C75D2B"/>
    <w:rsid w:val="00C773FB"/>
    <w:rsid w:val="00C875CF"/>
    <w:rsid w:val="00C95F16"/>
    <w:rsid w:val="00CC1A40"/>
    <w:rsid w:val="00CF25EE"/>
    <w:rsid w:val="00D0286F"/>
    <w:rsid w:val="00D02937"/>
    <w:rsid w:val="00D048A9"/>
    <w:rsid w:val="00D05EB2"/>
    <w:rsid w:val="00D16424"/>
    <w:rsid w:val="00D20BAC"/>
    <w:rsid w:val="00D2475F"/>
    <w:rsid w:val="00D32C0A"/>
    <w:rsid w:val="00D34E66"/>
    <w:rsid w:val="00D41544"/>
    <w:rsid w:val="00D55409"/>
    <w:rsid w:val="00D6240A"/>
    <w:rsid w:val="00D641AC"/>
    <w:rsid w:val="00D7440D"/>
    <w:rsid w:val="00D84E30"/>
    <w:rsid w:val="00D864E3"/>
    <w:rsid w:val="00D92CAB"/>
    <w:rsid w:val="00DA4A38"/>
    <w:rsid w:val="00DA76B3"/>
    <w:rsid w:val="00DD0F8F"/>
    <w:rsid w:val="00DD531A"/>
    <w:rsid w:val="00DD5815"/>
    <w:rsid w:val="00DE624F"/>
    <w:rsid w:val="00DF6E2F"/>
    <w:rsid w:val="00E002C3"/>
    <w:rsid w:val="00E02736"/>
    <w:rsid w:val="00E05460"/>
    <w:rsid w:val="00E20C7A"/>
    <w:rsid w:val="00E3731D"/>
    <w:rsid w:val="00E40B44"/>
    <w:rsid w:val="00E51028"/>
    <w:rsid w:val="00E611DF"/>
    <w:rsid w:val="00E71B4E"/>
    <w:rsid w:val="00E952C0"/>
    <w:rsid w:val="00EA1CCC"/>
    <w:rsid w:val="00EC1E3B"/>
    <w:rsid w:val="00ED5EB9"/>
    <w:rsid w:val="00EE0A16"/>
    <w:rsid w:val="00EE542C"/>
    <w:rsid w:val="00EF0323"/>
    <w:rsid w:val="00F0166B"/>
    <w:rsid w:val="00F15D83"/>
    <w:rsid w:val="00F30A52"/>
    <w:rsid w:val="00F3597F"/>
    <w:rsid w:val="00F364D0"/>
    <w:rsid w:val="00F45872"/>
    <w:rsid w:val="00F526D0"/>
    <w:rsid w:val="00F53628"/>
    <w:rsid w:val="00F7023A"/>
    <w:rsid w:val="00F7518B"/>
    <w:rsid w:val="00F84B29"/>
    <w:rsid w:val="00FA6CF9"/>
    <w:rsid w:val="00FB1BD9"/>
    <w:rsid w:val="00FC059F"/>
    <w:rsid w:val="00FC2C70"/>
    <w:rsid w:val="00FC32E0"/>
    <w:rsid w:val="00FC3B1E"/>
    <w:rsid w:val="00FF2FC9"/>
    <w:rsid w:val="00FF425B"/>
    <w:rsid w:val="00FF613A"/>
    <w:rsid w:val="00FF62CC"/>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04EF61DB-683C-4091-8738-E056EB7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E79"/>
    <w:pPr>
      <w:widowControl w:val="0"/>
      <w:wordWrap w:val="0"/>
      <w:overflowPunct w:val="0"/>
      <w:autoSpaceDE w:val="0"/>
      <w:autoSpaceDN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1544"/>
    <w:pPr>
      <w:tabs>
        <w:tab w:val="center" w:pos="4252"/>
        <w:tab w:val="right" w:pos="8504"/>
      </w:tabs>
      <w:snapToGrid w:val="0"/>
    </w:pPr>
  </w:style>
  <w:style w:type="paragraph" w:styleId="a4">
    <w:name w:val="footer"/>
    <w:basedOn w:val="a"/>
    <w:rsid w:val="00D41544"/>
    <w:pPr>
      <w:tabs>
        <w:tab w:val="center" w:pos="4252"/>
        <w:tab w:val="right" w:pos="8504"/>
      </w:tabs>
      <w:snapToGrid w:val="0"/>
    </w:pPr>
  </w:style>
  <w:style w:type="character" w:styleId="a5">
    <w:name w:val="page number"/>
    <w:basedOn w:val="a0"/>
    <w:rsid w:val="007A66E1"/>
  </w:style>
  <w:style w:type="paragraph" w:styleId="a6">
    <w:name w:val="Balloon Text"/>
    <w:basedOn w:val="a"/>
    <w:semiHidden/>
    <w:rsid w:val="009E3E60"/>
    <w:rPr>
      <w:rFonts w:ascii="Arial" w:hAnsi="Arial"/>
      <w:sz w:val="18"/>
      <w:szCs w:val="18"/>
    </w:rPr>
  </w:style>
  <w:style w:type="table" w:styleId="a7">
    <w:name w:val="Table Grid"/>
    <w:basedOn w:val="a1"/>
    <w:uiPriority w:val="59"/>
    <w:rsid w:val="00B936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91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0C909-3DA7-471F-8D78-CD20FD1FB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1451</Words>
  <Characters>187</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南砺市奨学資金制度の流れ</vt:lpstr>
      <vt:lpstr>南砺市奨学資金制度の流れ</vt:lpstr>
    </vt:vector>
  </TitlesOfParts>
  <Company>南砺市</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南砺市奨学資金制度の流れ</dc:title>
  <dc:creator>南砺市</dc:creator>
  <cp:lastModifiedBy>小原　彬</cp:lastModifiedBy>
  <cp:revision>19</cp:revision>
  <cp:lastPrinted>2024-03-04T04:22:00Z</cp:lastPrinted>
  <dcterms:created xsi:type="dcterms:W3CDTF">2022-03-10T23:34:00Z</dcterms:created>
  <dcterms:modified xsi:type="dcterms:W3CDTF">2024-03-05T06:19:00Z</dcterms:modified>
</cp:coreProperties>
</file>